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62" w:rsidRPr="00BB7162" w:rsidRDefault="00BB7162" w:rsidP="00730BFE">
      <w:pPr>
        <w:spacing w:line="560" w:lineRule="exact"/>
        <w:jc w:val="center"/>
        <w:rPr>
          <w:rFonts w:ascii="华文宋体" w:eastAsia="华文宋体" w:hAnsi="华文宋体" w:cs="方正黑体_GBK"/>
          <w:sz w:val="36"/>
          <w:szCs w:val="36"/>
        </w:rPr>
      </w:pPr>
      <w:r w:rsidRPr="00BB7162">
        <w:rPr>
          <w:rFonts w:ascii="华文宋体" w:eastAsia="华文宋体" w:hAnsi="华文宋体" w:cs="Times New Roman" w:hint="eastAsia"/>
          <w:sz w:val="36"/>
          <w:szCs w:val="36"/>
        </w:rPr>
        <w:t>江苏省沿海开发集团有限公司</w:t>
      </w:r>
      <w:r w:rsidRPr="00BB7162">
        <w:rPr>
          <w:rFonts w:ascii="华文宋体" w:eastAsia="华文宋体" w:hAnsi="华文宋体" w:cs="方正黑体_GBK" w:hint="eastAsia"/>
          <w:sz w:val="36"/>
          <w:szCs w:val="36"/>
        </w:rPr>
        <w:t>负责人</w:t>
      </w:r>
      <w:r w:rsidRPr="00BB7162">
        <w:rPr>
          <w:rFonts w:ascii="华文宋体" w:eastAsia="华文宋体" w:hAnsi="华文宋体" w:cs="方正黑体_GBK"/>
          <w:sz w:val="36"/>
          <w:szCs w:val="36"/>
        </w:rPr>
        <w:t>201</w:t>
      </w:r>
      <w:r w:rsidR="005C1D44">
        <w:rPr>
          <w:rFonts w:ascii="华文宋体" w:eastAsia="华文宋体" w:hAnsi="华文宋体" w:cs="方正黑体_GBK"/>
          <w:sz w:val="36"/>
          <w:szCs w:val="36"/>
        </w:rPr>
        <w:t>6</w:t>
      </w:r>
      <w:r w:rsidRPr="00BB7162">
        <w:rPr>
          <w:rFonts w:ascii="华文宋体" w:eastAsia="华文宋体" w:hAnsi="华文宋体" w:cs="方正黑体_GBK" w:hint="eastAsia"/>
          <w:sz w:val="36"/>
          <w:szCs w:val="36"/>
        </w:rPr>
        <w:t>年度薪酬情况</w:t>
      </w:r>
    </w:p>
    <w:p w:rsidR="00E4397B" w:rsidRPr="00CD47E7" w:rsidRDefault="00C55B35" w:rsidP="00730BFE">
      <w:pPr>
        <w:spacing w:line="560" w:lineRule="exact"/>
        <w:ind w:firstLine="646"/>
        <w:rPr>
          <w:rFonts w:ascii="仿宋_GB2312" w:eastAsia="仿宋_GB2312" w:cs="Times New Roman"/>
        </w:rPr>
      </w:pPr>
      <w:r>
        <w:rPr>
          <w:rFonts w:ascii="仿宋" w:eastAsia="仿宋" w:hAnsi="仿宋" w:cs="Times New Roman"/>
        </w:rPr>
        <w:t>现将公司负责人</w:t>
      </w:r>
      <w:r>
        <w:rPr>
          <w:rFonts w:ascii="仿宋" w:eastAsia="仿宋" w:hAnsi="仿宋" w:cs="Times New Roman" w:hint="eastAsia"/>
        </w:rPr>
        <w:t>201</w:t>
      </w:r>
      <w:r w:rsidR="005C1D44">
        <w:rPr>
          <w:rFonts w:ascii="仿宋" w:eastAsia="仿宋" w:hAnsi="仿宋" w:cs="Times New Roman"/>
        </w:rPr>
        <w:t>6</w:t>
      </w:r>
      <w:r>
        <w:rPr>
          <w:rFonts w:ascii="仿宋" w:eastAsia="仿宋" w:hAnsi="仿宋" w:cs="Times New Roman" w:hint="eastAsia"/>
        </w:rPr>
        <w:t>年度</w:t>
      </w:r>
      <w:r>
        <w:rPr>
          <w:rFonts w:ascii="仿宋" w:eastAsia="仿宋" w:hAnsi="仿宋" w:cs="Times New Roman"/>
        </w:rPr>
        <w:t>薪酬披露如下：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417"/>
        <w:gridCol w:w="851"/>
        <w:gridCol w:w="850"/>
        <w:gridCol w:w="851"/>
        <w:gridCol w:w="850"/>
        <w:gridCol w:w="992"/>
        <w:gridCol w:w="1418"/>
        <w:gridCol w:w="2977"/>
        <w:gridCol w:w="2694"/>
      </w:tblGrid>
      <w:tr w:rsidR="00E4397B" w:rsidRPr="00CD47E7" w:rsidTr="00BB7162">
        <w:trPr>
          <w:trHeight w:val="379"/>
          <w:jc w:val="center"/>
        </w:trPr>
        <w:tc>
          <w:tcPr>
            <w:tcW w:w="1207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姓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任职起止时间</w:t>
            </w:r>
          </w:p>
        </w:tc>
        <w:tc>
          <w:tcPr>
            <w:tcW w:w="10632" w:type="dxa"/>
            <w:gridSpan w:val="7"/>
            <w:vAlign w:val="center"/>
          </w:tcPr>
          <w:p w:rsidR="00E4397B" w:rsidRPr="00202DBD" w:rsidRDefault="00E4397B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C1D44">
              <w:rPr>
                <w:sz w:val="24"/>
                <w:szCs w:val="24"/>
              </w:rPr>
              <w:t>6</w:t>
            </w:r>
            <w:r w:rsidRPr="00202DBD">
              <w:rPr>
                <w:rFonts w:hint="eastAsia"/>
                <w:sz w:val="24"/>
                <w:szCs w:val="24"/>
              </w:rPr>
              <w:t>年度从本公司获得的税前报酬情况（单位：万元）</w:t>
            </w:r>
          </w:p>
        </w:tc>
      </w:tr>
      <w:tr w:rsidR="00E4397B" w:rsidRPr="00CD47E7" w:rsidTr="00BB7162">
        <w:trPr>
          <w:trHeight w:val="487"/>
          <w:jc w:val="center"/>
        </w:trPr>
        <w:tc>
          <w:tcPr>
            <w:tcW w:w="120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应付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薪酬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1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111" w:type="dxa"/>
            <w:gridSpan w:val="4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福利性待遇单位缴存部分</w:t>
            </w:r>
          </w:p>
        </w:tc>
        <w:tc>
          <w:tcPr>
            <w:tcW w:w="2977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省级以上奖励性货币收入（注明具体项目并分列）（</w:t>
            </w:r>
            <w:r w:rsidRPr="00202DBD">
              <w:rPr>
                <w:sz w:val="24"/>
                <w:szCs w:val="24"/>
              </w:rPr>
              <w:t>6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4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合计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7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=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1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2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3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4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5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6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4397B" w:rsidRPr="00CD47E7" w:rsidTr="00BB7162">
        <w:trPr>
          <w:trHeight w:val="885"/>
          <w:jc w:val="center"/>
        </w:trPr>
        <w:tc>
          <w:tcPr>
            <w:tcW w:w="120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社会保险（</w:t>
            </w:r>
            <w:r w:rsidRPr="00202DBD">
              <w:rPr>
                <w:sz w:val="24"/>
                <w:szCs w:val="24"/>
              </w:rPr>
              <w:t>2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企业年金（</w:t>
            </w:r>
            <w:r w:rsidRPr="00202DBD">
              <w:rPr>
                <w:sz w:val="24"/>
                <w:szCs w:val="24"/>
              </w:rPr>
              <w:t>3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补充医疗保险（</w:t>
            </w:r>
            <w:r w:rsidRPr="00202DBD">
              <w:rPr>
                <w:sz w:val="24"/>
                <w:szCs w:val="24"/>
              </w:rPr>
              <w:t>4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住房公积金（</w:t>
            </w:r>
            <w:r w:rsidRPr="00202DBD">
              <w:rPr>
                <w:sz w:val="24"/>
                <w:szCs w:val="24"/>
              </w:rPr>
              <w:t>5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vMerge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E4397B" w:rsidRPr="00CD47E7" w:rsidTr="00BB7162">
        <w:trPr>
          <w:jc w:val="center"/>
        </w:trPr>
        <w:tc>
          <w:tcPr>
            <w:tcW w:w="1207" w:type="dxa"/>
            <w:vAlign w:val="center"/>
          </w:tcPr>
          <w:p w:rsidR="00E4397B" w:rsidRPr="00202DBD" w:rsidRDefault="00E4397B" w:rsidP="00D13BA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邓东升</w:t>
            </w:r>
          </w:p>
        </w:tc>
        <w:tc>
          <w:tcPr>
            <w:tcW w:w="1417" w:type="dxa"/>
            <w:vAlign w:val="center"/>
          </w:tcPr>
          <w:p w:rsidR="00E4397B" w:rsidRPr="00820A4D" w:rsidRDefault="00E4397B" w:rsidP="00E45E0C">
            <w:pPr>
              <w:spacing w:line="240" w:lineRule="exac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董事长、党委书记</w:t>
            </w:r>
          </w:p>
        </w:tc>
        <w:tc>
          <w:tcPr>
            <w:tcW w:w="851" w:type="dxa"/>
            <w:vAlign w:val="center"/>
          </w:tcPr>
          <w:p w:rsidR="00E4397B" w:rsidRPr="00820A4D" w:rsidRDefault="005C1D44" w:rsidP="005C1D44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4397B" w:rsidRPr="00820A4D">
              <w:rPr>
                <w:rFonts w:cs="Times New Roman"/>
                <w:sz w:val="18"/>
                <w:szCs w:val="18"/>
              </w:rPr>
              <w:t>-12</w:t>
            </w:r>
            <w:r w:rsidR="00E4397B"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49.83</w:t>
            </w:r>
          </w:p>
        </w:tc>
        <w:tc>
          <w:tcPr>
            <w:tcW w:w="851" w:type="dxa"/>
            <w:vAlign w:val="center"/>
          </w:tcPr>
          <w:p w:rsidR="00E4397B" w:rsidRPr="00202DBD" w:rsidRDefault="005C1D44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5.99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1.51</w:t>
            </w:r>
          </w:p>
        </w:tc>
        <w:tc>
          <w:tcPr>
            <w:tcW w:w="992" w:type="dxa"/>
            <w:vAlign w:val="center"/>
          </w:tcPr>
          <w:p w:rsidR="00E4397B" w:rsidRPr="00202DBD" w:rsidRDefault="005C1D44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0.13</w:t>
            </w:r>
          </w:p>
        </w:tc>
        <w:tc>
          <w:tcPr>
            <w:tcW w:w="1418" w:type="dxa"/>
            <w:vAlign w:val="center"/>
          </w:tcPr>
          <w:p w:rsidR="00E4397B" w:rsidRPr="00202DBD" w:rsidRDefault="005C1D44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2.76</w:t>
            </w:r>
          </w:p>
        </w:tc>
        <w:tc>
          <w:tcPr>
            <w:tcW w:w="2977" w:type="dxa"/>
            <w:vAlign w:val="center"/>
          </w:tcPr>
          <w:p w:rsidR="00E4397B" w:rsidRPr="00202DBD" w:rsidRDefault="00E4397B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397B" w:rsidRPr="00202DBD" w:rsidRDefault="00ED4F63" w:rsidP="005C1D4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60.22</w:t>
            </w:r>
          </w:p>
        </w:tc>
      </w:tr>
      <w:tr w:rsidR="00E4397B" w:rsidRPr="00CD47E7" w:rsidTr="00BB7162">
        <w:trPr>
          <w:jc w:val="center"/>
        </w:trPr>
        <w:tc>
          <w:tcPr>
            <w:tcW w:w="1207" w:type="dxa"/>
            <w:vAlign w:val="center"/>
          </w:tcPr>
          <w:p w:rsidR="00E4397B" w:rsidRPr="00202DBD" w:rsidRDefault="00E4397B" w:rsidP="00D13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丁建奇</w:t>
            </w:r>
          </w:p>
        </w:tc>
        <w:tc>
          <w:tcPr>
            <w:tcW w:w="1417" w:type="dxa"/>
            <w:vAlign w:val="center"/>
          </w:tcPr>
          <w:p w:rsidR="00E4397B" w:rsidRPr="00820A4D" w:rsidRDefault="00E4397B" w:rsidP="00E45E0C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总经理、党委副书记、董事</w:t>
            </w:r>
          </w:p>
        </w:tc>
        <w:tc>
          <w:tcPr>
            <w:tcW w:w="851" w:type="dxa"/>
            <w:vAlign w:val="center"/>
          </w:tcPr>
          <w:p w:rsidR="00E4397B" w:rsidRPr="00820A4D" w:rsidRDefault="00E4397B" w:rsidP="005C1D44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/>
                <w:sz w:val="18"/>
                <w:szCs w:val="18"/>
              </w:rPr>
              <w:t>1-12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49.83</w:t>
            </w:r>
          </w:p>
        </w:tc>
        <w:tc>
          <w:tcPr>
            <w:tcW w:w="851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5.99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5C1D44">
              <w:rPr>
                <w:rFonts w:cs="Times New Roman"/>
                <w:sz w:val="24"/>
                <w:szCs w:val="24"/>
              </w:rPr>
              <w:t>.13</w:t>
            </w:r>
          </w:p>
        </w:tc>
        <w:tc>
          <w:tcPr>
            <w:tcW w:w="1418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2.76</w:t>
            </w:r>
          </w:p>
        </w:tc>
        <w:tc>
          <w:tcPr>
            <w:tcW w:w="2977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397B" w:rsidRPr="00202DBD" w:rsidRDefault="00ED4F63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61.98</w:t>
            </w:r>
          </w:p>
        </w:tc>
      </w:tr>
      <w:tr w:rsidR="00E4397B" w:rsidRPr="00CD47E7" w:rsidTr="00BB7162">
        <w:trPr>
          <w:jc w:val="center"/>
        </w:trPr>
        <w:tc>
          <w:tcPr>
            <w:tcW w:w="1207" w:type="dxa"/>
            <w:vAlign w:val="center"/>
          </w:tcPr>
          <w:p w:rsidR="00E4397B" w:rsidRPr="00202DBD" w:rsidRDefault="00E4397B" w:rsidP="00D13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姜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凯</w:t>
            </w:r>
          </w:p>
        </w:tc>
        <w:tc>
          <w:tcPr>
            <w:tcW w:w="1417" w:type="dxa"/>
            <w:vAlign w:val="center"/>
          </w:tcPr>
          <w:p w:rsidR="00E4397B" w:rsidRPr="00820A4D" w:rsidRDefault="00E4397B" w:rsidP="00E45E0C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副总经理、</w:t>
            </w:r>
            <w:r>
              <w:rPr>
                <w:rFonts w:cs="Times New Roman" w:hint="eastAsia"/>
                <w:sz w:val="18"/>
                <w:szCs w:val="18"/>
              </w:rPr>
              <w:t>党委委员、</w:t>
            </w:r>
            <w:r w:rsidRPr="00820A4D">
              <w:rPr>
                <w:rFonts w:cs="Times New Roman" w:hint="eastAsia"/>
                <w:sz w:val="18"/>
                <w:szCs w:val="18"/>
              </w:rPr>
              <w:t>董事</w:t>
            </w:r>
          </w:p>
        </w:tc>
        <w:tc>
          <w:tcPr>
            <w:tcW w:w="851" w:type="dxa"/>
            <w:vAlign w:val="center"/>
          </w:tcPr>
          <w:p w:rsidR="00E4397B" w:rsidRPr="00820A4D" w:rsidRDefault="005C1D44" w:rsidP="005C1D44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4397B" w:rsidRPr="00820A4D">
              <w:rPr>
                <w:rFonts w:cs="Times New Roman"/>
                <w:sz w:val="18"/>
                <w:szCs w:val="18"/>
              </w:rPr>
              <w:t>-12</w:t>
            </w:r>
            <w:r w:rsidR="00E4397B"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42.36</w:t>
            </w:r>
          </w:p>
        </w:tc>
        <w:tc>
          <w:tcPr>
            <w:tcW w:w="851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5.99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2.11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5C1D44">
              <w:rPr>
                <w:rFonts w:cs="Times New Roman"/>
                <w:sz w:val="24"/>
                <w:szCs w:val="24"/>
              </w:rPr>
              <w:t>.13</w:t>
            </w:r>
          </w:p>
        </w:tc>
        <w:tc>
          <w:tcPr>
            <w:tcW w:w="1418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2.76</w:t>
            </w:r>
          </w:p>
        </w:tc>
        <w:tc>
          <w:tcPr>
            <w:tcW w:w="2977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397B" w:rsidRPr="00202DBD" w:rsidRDefault="00ED4F63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53.34</w:t>
            </w:r>
          </w:p>
        </w:tc>
      </w:tr>
      <w:tr w:rsidR="00E4397B" w:rsidRPr="00CD47E7" w:rsidTr="00BB7162">
        <w:trPr>
          <w:jc w:val="center"/>
        </w:trPr>
        <w:tc>
          <w:tcPr>
            <w:tcW w:w="1207" w:type="dxa"/>
            <w:vAlign w:val="center"/>
          </w:tcPr>
          <w:p w:rsidR="00E4397B" w:rsidRPr="00202DBD" w:rsidRDefault="00E4397B" w:rsidP="00D13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丁建明</w:t>
            </w:r>
          </w:p>
        </w:tc>
        <w:tc>
          <w:tcPr>
            <w:tcW w:w="1417" w:type="dxa"/>
            <w:vAlign w:val="center"/>
          </w:tcPr>
          <w:p w:rsidR="00E4397B" w:rsidRPr="00820A4D" w:rsidRDefault="00E4397B" w:rsidP="00E45E0C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副总经理、党委委员、董事</w:t>
            </w:r>
          </w:p>
        </w:tc>
        <w:tc>
          <w:tcPr>
            <w:tcW w:w="851" w:type="dxa"/>
            <w:vAlign w:val="center"/>
          </w:tcPr>
          <w:p w:rsidR="00E4397B" w:rsidRPr="00820A4D" w:rsidRDefault="00E4397B" w:rsidP="005C1D44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/>
                <w:sz w:val="18"/>
                <w:szCs w:val="18"/>
              </w:rPr>
              <w:t>1-12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42.36</w:t>
            </w:r>
          </w:p>
        </w:tc>
        <w:tc>
          <w:tcPr>
            <w:tcW w:w="851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5.99</w:t>
            </w:r>
          </w:p>
        </w:tc>
        <w:tc>
          <w:tcPr>
            <w:tcW w:w="850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5C1D44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5C1D44">
              <w:rPr>
                <w:rFonts w:cs="Times New Roman"/>
                <w:sz w:val="24"/>
                <w:szCs w:val="24"/>
              </w:rPr>
              <w:t>.13</w:t>
            </w:r>
          </w:p>
        </w:tc>
        <w:tc>
          <w:tcPr>
            <w:tcW w:w="1418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2.76</w:t>
            </w:r>
          </w:p>
        </w:tc>
        <w:tc>
          <w:tcPr>
            <w:tcW w:w="2977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397B" w:rsidRPr="00202DBD" w:rsidRDefault="00ED4F63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55.01</w:t>
            </w:r>
          </w:p>
        </w:tc>
      </w:tr>
      <w:tr w:rsidR="00E4397B" w:rsidRPr="00CD47E7" w:rsidTr="00BB7162">
        <w:trPr>
          <w:jc w:val="center"/>
        </w:trPr>
        <w:tc>
          <w:tcPr>
            <w:tcW w:w="1207" w:type="dxa"/>
            <w:vAlign w:val="center"/>
          </w:tcPr>
          <w:p w:rsidR="00E4397B" w:rsidRPr="00202DBD" w:rsidRDefault="00E4397B" w:rsidP="00D13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田锁庆</w:t>
            </w:r>
          </w:p>
        </w:tc>
        <w:tc>
          <w:tcPr>
            <w:tcW w:w="1417" w:type="dxa"/>
            <w:vAlign w:val="center"/>
          </w:tcPr>
          <w:p w:rsidR="00E4397B" w:rsidRPr="00820A4D" w:rsidRDefault="00E4397B" w:rsidP="00E45E0C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党委副书记</w:t>
            </w:r>
          </w:p>
        </w:tc>
        <w:tc>
          <w:tcPr>
            <w:tcW w:w="851" w:type="dxa"/>
            <w:vAlign w:val="center"/>
          </w:tcPr>
          <w:p w:rsidR="00E4397B" w:rsidRPr="00820A4D" w:rsidRDefault="00E4397B" w:rsidP="005C1D44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/>
                <w:sz w:val="18"/>
                <w:szCs w:val="18"/>
              </w:rPr>
              <w:t>1-12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42.36</w:t>
            </w:r>
          </w:p>
        </w:tc>
        <w:tc>
          <w:tcPr>
            <w:tcW w:w="851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5.99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3.43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5C1D44">
              <w:rPr>
                <w:rFonts w:cs="Times New Roman"/>
                <w:sz w:val="24"/>
                <w:szCs w:val="24"/>
              </w:rPr>
              <w:t>.13</w:t>
            </w:r>
          </w:p>
        </w:tc>
        <w:tc>
          <w:tcPr>
            <w:tcW w:w="1418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2.76</w:t>
            </w:r>
          </w:p>
        </w:tc>
        <w:tc>
          <w:tcPr>
            <w:tcW w:w="2977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397B" w:rsidRPr="00202DBD" w:rsidRDefault="00ED4F63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54.66</w:t>
            </w:r>
          </w:p>
        </w:tc>
      </w:tr>
      <w:tr w:rsidR="00E4397B" w:rsidRPr="00CD47E7" w:rsidTr="00BB7162">
        <w:trPr>
          <w:jc w:val="center"/>
        </w:trPr>
        <w:tc>
          <w:tcPr>
            <w:tcW w:w="1207" w:type="dxa"/>
            <w:vAlign w:val="center"/>
          </w:tcPr>
          <w:p w:rsidR="00E4397B" w:rsidRPr="00202DBD" w:rsidRDefault="005C1D44" w:rsidP="00D13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周金</w:t>
            </w:r>
            <w:r>
              <w:rPr>
                <w:rFonts w:cs="Times New Roman"/>
                <w:sz w:val="24"/>
                <w:szCs w:val="24"/>
              </w:rPr>
              <w:t>阳</w:t>
            </w:r>
          </w:p>
        </w:tc>
        <w:tc>
          <w:tcPr>
            <w:tcW w:w="1417" w:type="dxa"/>
            <w:vAlign w:val="center"/>
          </w:tcPr>
          <w:p w:rsidR="00E4397B" w:rsidRPr="00820A4D" w:rsidRDefault="00E4397B" w:rsidP="00641FEC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副总经理、党委委员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E4397B" w:rsidRPr="00820A4D" w:rsidRDefault="005C1D44" w:rsidP="005C1D44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E4397B" w:rsidRPr="00820A4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="00E4397B"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35.30</w:t>
            </w:r>
          </w:p>
        </w:tc>
        <w:tc>
          <w:tcPr>
            <w:tcW w:w="851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2.31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5C1D44">
              <w:rPr>
                <w:rFonts w:cs="Times New Roman"/>
                <w:sz w:val="24"/>
                <w:szCs w:val="24"/>
              </w:rPr>
              <w:t>.13</w:t>
            </w:r>
          </w:p>
        </w:tc>
        <w:tc>
          <w:tcPr>
            <w:tcW w:w="1418" w:type="dxa"/>
            <w:vAlign w:val="center"/>
          </w:tcPr>
          <w:p w:rsidR="00E4397B" w:rsidRPr="00202DBD" w:rsidRDefault="005C1D44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2.33</w:t>
            </w:r>
          </w:p>
        </w:tc>
        <w:tc>
          <w:tcPr>
            <w:tcW w:w="2977" w:type="dxa"/>
            <w:vAlign w:val="center"/>
          </w:tcPr>
          <w:p w:rsidR="00E4397B" w:rsidRPr="00202DBD" w:rsidRDefault="00E4397B" w:rsidP="005C1D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397B" w:rsidRPr="00202DBD" w:rsidRDefault="00ED4F63" w:rsidP="005C1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45.05</w:t>
            </w:r>
          </w:p>
        </w:tc>
      </w:tr>
    </w:tbl>
    <w:p w:rsidR="00E4397B" w:rsidRPr="00730BFE" w:rsidRDefault="00730BFE" w:rsidP="00730BFE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4"/>
          <w:szCs w:val="24"/>
        </w:rPr>
        <w:t xml:space="preserve">    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备注</w:t>
      </w:r>
      <w:r w:rsidRPr="00730BFE">
        <w:rPr>
          <w:rFonts w:ascii="华文仿宋" w:eastAsia="华文仿宋" w:hAnsi="华文仿宋" w:cs="Times New Roman"/>
          <w:sz w:val="28"/>
          <w:szCs w:val="28"/>
        </w:rPr>
        <w:t>：上表披露信息为我公司负责人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201</w:t>
      </w:r>
      <w:r w:rsidR="00ED4F63">
        <w:rPr>
          <w:rFonts w:ascii="华文仿宋" w:eastAsia="华文仿宋" w:hAnsi="华文仿宋" w:cs="Times New Roman"/>
          <w:sz w:val="28"/>
          <w:szCs w:val="28"/>
        </w:rPr>
        <w:t>6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年度</w:t>
      </w:r>
      <w:r w:rsidRPr="00730BFE">
        <w:rPr>
          <w:rFonts w:ascii="华文仿宋" w:eastAsia="华文仿宋" w:hAnsi="华文仿宋" w:cs="Times New Roman"/>
          <w:sz w:val="28"/>
          <w:szCs w:val="28"/>
        </w:rPr>
        <w:t>全部应发税前薪酬和按省有关规定由单位缴存的社会保险等。其中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730BFE">
        <w:rPr>
          <w:rFonts w:ascii="华文仿宋" w:eastAsia="华文仿宋" w:hAnsi="华文仿宋" w:cs="Times New Roman"/>
          <w:sz w:val="28"/>
          <w:szCs w:val="28"/>
        </w:rPr>
        <w:t>第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⑴项</w:t>
      </w:r>
      <w:r w:rsidRPr="00730BFE">
        <w:rPr>
          <w:rFonts w:ascii="华文仿宋" w:eastAsia="华文仿宋" w:hAnsi="华文仿宋" w:cs="Times New Roman"/>
          <w:sz w:val="28"/>
          <w:szCs w:val="28"/>
        </w:rPr>
        <w:t>应付薪酬，主要负责人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由省</w:t>
      </w:r>
      <w:r w:rsidRPr="00730BFE">
        <w:rPr>
          <w:rFonts w:ascii="华文仿宋" w:eastAsia="华文仿宋" w:hAnsi="华文仿宋" w:cs="Times New Roman"/>
          <w:sz w:val="28"/>
          <w:szCs w:val="28"/>
        </w:rPr>
        <w:t>国资委核定，副职负责人由公司董事会确定。</w:t>
      </w:r>
    </w:p>
    <w:p w:rsidR="00D46516" w:rsidRDefault="00D46516" w:rsidP="00161B86">
      <w:pPr>
        <w:spacing w:line="320" w:lineRule="exact"/>
        <w:rPr>
          <w:rFonts w:ascii="仿宋_GB2312" w:eastAsia="仿宋_GB2312" w:cs="Times New Roman"/>
          <w:sz w:val="24"/>
          <w:szCs w:val="24"/>
        </w:rPr>
      </w:pPr>
    </w:p>
    <w:p w:rsidR="00D46516" w:rsidRPr="00D46516" w:rsidRDefault="00D46516" w:rsidP="00161B86">
      <w:pPr>
        <w:spacing w:line="320" w:lineRule="exact"/>
        <w:rPr>
          <w:rFonts w:ascii="仿宋" w:eastAsia="仿宋" w:hAnsi="仿宋" w:cs="Times New Roman"/>
        </w:rPr>
      </w:pPr>
      <w:r>
        <w:rPr>
          <w:rFonts w:ascii="仿宋_GB2312" w:eastAsia="仿宋_GB2312" w:cs="Times New Roman" w:hint="eastAsia"/>
          <w:sz w:val="24"/>
          <w:szCs w:val="24"/>
        </w:rPr>
        <w:t xml:space="preserve">                                                                                                    </w:t>
      </w:r>
      <w:r w:rsidRPr="00D46516">
        <w:rPr>
          <w:rFonts w:ascii="仿宋" w:eastAsia="仿宋" w:hAnsi="仿宋" w:cs="Times New Roman" w:hint="eastAsia"/>
        </w:rPr>
        <w:t>201</w:t>
      </w:r>
      <w:r w:rsidR="00ED4F63">
        <w:rPr>
          <w:rFonts w:ascii="仿宋" w:eastAsia="仿宋" w:hAnsi="仿宋" w:cs="Times New Roman"/>
        </w:rPr>
        <w:t>8</w:t>
      </w:r>
      <w:r w:rsidRPr="00D46516">
        <w:rPr>
          <w:rFonts w:ascii="仿宋" w:eastAsia="仿宋" w:hAnsi="仿宋" w:cs="Times New Roman" w:hint="eastAsia"/>
        </w:rPr>
        <w:t>年</w:t>
      </w:r>
      <w:r w:rsidR="00ED4F63">
        <w:rPr>
          <w:rFonts w:ascii="仿宋" w:eastAsia="仿宋" w:hAnsi="仿宋" w:cs="Times New Roman"/>
        </w:rPr>
        <w:t>5</w:t>
      </w:r>
      <w:r w:rsidRPr="00D46516">
        <w:rPr>
          <w:rFonts w:ascii="仿宋" w:eastAsia="仿宋" w:hAnsi="仿宋" w:cs="Times New Roman" w:hint="eastAsia"/>
        </w:rPr>
        <w:t>月</w:t>
      </w:r>
      <w:r w:rsidR="00ED4F63">
        <w:rPr>
          <w:rFonts w:ascii="仿宋" w:eastAsia="仿宋" w:hAnsi="仿宋" w:cs="Times New Roman"/>
        </w:rPr>
        <w:t>18</w:t>
      </w:r>
      <w:r w:rsidRPr="00D46516">
        <w:rPr>
          <w:rFonts w:ascii="仿宋" w:eastAsia="仿宋" w:hAnsi="仿宋" w:cs="Times New Roman" w:hint="eastAsia"/>
        </w:rPr>
        <w:t>日</w:t>
      </w:r>
    </w:p>
    <w:sectPr w:rsidR="00D46516" w:rsidRPr="00D46516" w:rsidSect="00161B86">
      <w:pgSz w:w="16838" w:h="11906" w:orient="landscape" w:code="9"/>
      <w:pgMar w:top="1021" w:right="1134" w:bottom="102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B3" w:rsidRDefault="00C92BB3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2BB3" w:rsidRDefault="00C92BB3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B3" w:rsidRDefault="00C92BB3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2BB3" w:rsidRDefault="00C92BB3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81"/>
    <w:rsid w:val="00016AAC"/>
    <w:rsid w:val="00024FD1"/>
    <w:rsid w:val="00052413"/>
    <w:rsid w:val="000939B0"/>
    <w:rsid w:val="000A2695"/>
    <w:rsid w:val="00107858"/>
    <w:rsid w:val="00112EFD"/>
    <w:rsid w:val="00126FB7"/>
    <w:rsid w:val="00145E63"/>
    <w:rsid w:val="00161B86"/>
    <w:rsid w:val="00184053"/>
    <w:rsid w:val="001D41AE"/>
    <w:rsid w:val="001D7974"/>
    <w:rsid w:val="001D7D02"/>
    <w:rsid w:val="001E39DB"/>
    <w:rsid w:val="001E5085"/>
    <w:rsid w:val="001E640C"/>
    <w:rsid w:val="00200AF5"/>
    <w:rsid w:val="00202DBD"/>
    <w:rsid w:val="00231B9D"/>
    <w:rsid w:val="00263FFC"/>
    <w:rsid w:val="00267499"/>
    <w:rsid w:val="00273786"/>
    <w:rsid w:val="00273D75"/>
    <w:rsid w:val="002B6FAA"/>
    <w:rsid w:val="002D0CC4"/>
    <w:rsid w:val="00305261"/>
    <w:rsid w:val="0033728C"/>
    <w:rsid w:val="003628A3"/>
    <w:rsid w:val="00366409"/>
    <w:rsid w:val="00372995"/>
    <w:rsid w:val="00377E2E"/>
    <w:rsid w:val="00387441"/>
    <w:rsid w:val="003A1F90"/>
    <w:rsid w:val="003A76FA"/>
    <w:rsid w:val="003B5A82"/>
    <w:rsid w:val="003C61D1"/>
    <w:rsid w:val="00423F73"/>
    <w:rsid w:val="0042638C"/>
    <w:rsid w:val="00441265"/>
    <w:rsid w:val="00462043"/>
    <w:rsid w:val="004808FA"/>
    <w:rsid w:val="004A210C"/>
    <w:rsid w:val="004D29BE"/>
    <w:rsid w:val="00521C34"/>
    <w:rsid w:val="005366B6"/>
    <w:rsid w:val="00575C13"/>
    <w:rsid w:val="00577344"/>
    <w:rsid w:val="005C1D44"/>
    <w:rsid w:val="005E01DA"/>
    <w:rsid w:val="0061695F"/>
    <w:rsid w:val="006249DA"/>
    <w:rsid w:val="00641FEC"/>
    <w:rsid w:val="00653A89"/>
    <w:rsid w:val="006567A9"/>
    <w:rsid w:val="00664C87"/>
    <w:rsid w:val="00670103"/>
    <w:rsid w:val="00694355"/>
    <w:rsid w:val="006C3AB5"/>
    <w:rsid w:val="006D00B2"/>
    <w:rsid w:val="006F6107"/>
    <w:rsid w:val="00700A93"/>
    <w:rsid w:val="0071095D"/>
    <w:rsid w:val="00730BFE"/>
    <w:rsid w:val="007725BA"/>
    <w:rsid w:val="00791006"/>
    <w:rsid w:val="007A2AC4"/>
    <w:rsid w:val="007B6917"/>
    <w:rsid w:val="007F40C0"/>
    <w:rsid w:val="008177F1"/>
    <w:rsid w:val="00820A4D"/>
    <w:rsid w:val="00826D2B"/>
    <w:rsid w:val="00833583"/>
    <w:rsid w:val="00834D8A"/>
    <w:rsid w:val="008703AC"/>
    <w:rsid w:val="008758F7"/>
    <w:rsid w:val="008B5DC0"/>
    <w:rsid w:val="008E6E8D"/>
    <w:rsid w:val="00900B39"/>
    <w:rsid w:val="00903BEF"/>
    <w:rsid w:val="00915AC8"/>
    <w:rsid w:val="0093527F"/>
    <w:rsid w:val="00964549"/>
    <w:rsid w:val="00970978"/>
    <w:rsid w:val="009C0E43"/>
    <w:rsid w:val="009C7ECC"/>
    <w:rsid w:val="009D0458"/>
    <w:rsid w:val="00A21EA2"/>
    <w:rsid w:val="00A2536A"/>
    <w:rsid w:val="00A5311E"/>
    <w:rsid w:val="00A54FCB"/>
    <w:rsid w:val="00A6391C"/>
    <w:rsid w:val="00A75E40"/>
    <w:rsid w:val="00A76797"/>
    <w:rsid w:val="00AA68ED"/>
    <w:rsid w:val="00AC0560"/>
    <w:rsid w:val="00AC2F1F"/>
    <w:rsid w:val="00B000EF"/>
    <w:rsid w:val="00B063F0"/>
    <w:rsid w:val="00B40D26"/>
    <w:rsid w:val="00B54BF2"/>
    <w:rsid w:val="00B62946"/>
    <w:rsid w:val="00B95AE6"/>
    <w:rsid w:val="00BB7162"/>
    <w:rsid w:val="00BD3910"/>
    <w:rsid w:val="00BF6812"/>
    <w:rsid w:val="00C1127A"/>
    <w:rsid w:val="00C13F89"/>
    <w:rsid w:val="00C34350"/>
    <w:rsid w:val="00C456A4"/>
    <w:rsid w:val="00C55B35"/>
    <w:rsid w:val="00C640AC"/>
    <w:rsid w:val="00C659B0"/>
    <w:rsid w:val="00C92BB3"/>
    <w:rsid w:val="00C97EA1"/>
    <w:rsid w:val="00CA4F62"/>
    <w:rsid w:val="00CB0D86"/>
    <w:rsid w:val="00CD178E"/>
    <w:rsid w:val="00CD47E7"/>
    <w:rsid w:val="00CE4EC1"/>
    <w:rsid w:val="00CE677C"/>
    <w:rsid w:val="00D13BA1"/>
    <w:rsid w:val="00D46516"/>
    <w:rsid w:val="00D50DDE"/>
    <w:rsid w:val="00D92A65"/>
    <w:rsid w:val="00D932B3"/>
    <w:rsid w:val="00DE2165"/>
    <w:rsid w:val="00DE683C"/>
    <w:rsid w:val="00E1267C"/>
    <w:rsid w:val="00E321D9"/>
    <w:rsid w:val="00E43097"/>
    <w:rsid w:val="00E4397B"/>
    <w:rsid w:val="00E45E0C"/>
    <w:rsid w:val="00E73FAC"/>
    <w:rsid w:val="00E95AED"/>
    <w:rsid w:val="00EB2981"/>
    <w:rsid w:val="00ED4F63"/>
    <w:rsid w:val="00F0469A"/>
    <w:rsid w:val="00F453C0"/>
    <w:rsid w:val="00F60A62"/>
    <w:rsid w:val="00F630E5"/>
    <w:rsid w:val="00F722A4"/>
    <w:rsid w:val="00F802E3"/>
    <w:rsid w:val="00FB59BB"/>
    <w:rsid w:val="00FD715C"/>
    <w:rsid w:val="00FE41E4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087DA7"/>
  <w15:docId w15:val="{951D4304-61D8-47BE-9683-CE61485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81"/>
    <w:pPr>
      <w:snapToGrid w:val="0"/>
      <w:spacing w:line="590" w:lineRule="atLeast"/>
    </w:pPr>
    <w:rPr>
      <w:rFonts w:ascii="方正仿宋_GBK" w:eastAsia="方正仿宋_GBK" w:cs="方正仿宋_GBK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29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B298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B2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EB298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AC056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"/>
    <w:basedOn w:val="a8"/>
    <w:autoRedefine/>
    <w:uiPriority w:val="99"/>
    <w:rsid w:val="007F40C0"/>
    <w:pPr>
      <w:snapToGrid/>
      <w:spacing w:line="240" w:lineRule="auto"/>
      <w:ind w:firstLine="454"/>
    </w:pPr>
    <w:rPr>
      <w:rFonts w:ascii="Tahoma" w:eastAsia="宋体" w:hAnsi="Tahoma" w:cs="Tahoma"/>
    </w:rPr>
  </w:style>
  <w:style w:type="paragraph" w:styleId="a8">
    <w:name w:val="Document Map"/>
    <w:basedOn w:val="a"/>
    <w:link w:val="a9"/>
    <w:uiPriority w:val="99"/>
    <w:semiHidden/>
    <w:rsid w:val="007F40C0"/>
    <w:pPr>
      <w:shd w:val="clear" w:color="auto" w:fill="000080"/>
    </w:pPr>
  </w:style>
  <w:style w:type="character" w:customStyle="1" w:styleId="a9">
    <w:name w:val="文档结构图 字符"/>
    <w:basedOn w:val="a0"/>
    <w:link w:val="a8"/>
    <w:uiPriority w:val="99"/>
    <w:semiHidden/>
    <w:locked/>
    <w:rsid w:val="00C34350"/>
    <w:rPr>
      <w:rFonts w:ascii="Times New Roman" w:eastAsia="方正仿宋_GBK" w:hAnsi="Times New Roman" w:cs="方正仿宋_GBK"/>
      <w:kern w:val="0"/>
      <w:sz w:val="2"/>
    </w:rPr>
  </w:style>
  <w:style w:type="paragraph" w:styleId="aa">
    <w:name w:val="No Spacing"/>
    <w:link w:val="ab"/>
    <w:uiPriority w:val="99"/>
    <w:qFormat/>
    <w:rsid w:val="00970978"/>
    <w:rPr>
      <w:kern w:val="0"/>
      <w:sz w:val="22"/>
    </w:rPr>
  </w:style>
  <w:style w:type="character" w:customStyle="1" w:styleId="ab">
    <w:name w:val="无间隔 字符"/>
    <w:basedOn w:val="a0"/>
    <w:link w:val="aa"/>
    <w:uiPriority w:val="99"/>
    <w:locked/>
    <w:rsid w:val="00970978"/>
    <w:rPr>
      <w:rFonts w:cs="Times New Roman"/>
      <w:sz w:val="22"/>
      <w:szCs w:val="22"/>
      <w:lang w:val="en-US" w:eastAsia="zh-CN" w:bidi="ar-SA"/>
    </w:rPr>
  </w:style>
  <w:style w:type="paragraph" w:styleId="ac">
    <w:name w:val="Balloon Text"/>
    <w:basedOn w:val="a"/>
    <w:link w:val="ad"/>
    <w:uiPriority w:val="99"/>
    <w:semiHidden/>
    <w:rsid w:val="00CA4F6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D5429"/>
    <w:rPr>
      <w:rFonts w:ascii="方正仿宋_GBK" w:eastAsia="方正仿宋_GBK" w:cs="方正仿宋_GBK"/>
      <w:kern w:val="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苏国企薪改办发〔2016〕 号</dc:title>
  <dc:subject/>
  <dc:creator>于升</dc:creator>
  <cp:keywords/>
  <dc:description/>
  <cp:lastModifiedBy>YHJT</cp:lastModifiedBy>
  <cp:revision>8</cp:revision>
  <cp:lastPrinted>2018-05-15T01:24:00Z</cp:lastPrinted>
  <dcterms:created xsi:type="dcterms:W3CDTF">2018-05-15T00:47:00Z</dcterms:created>
  <dcterms:modified xsi:type="dcterms:W3CDTF">2018-06-21T02:30:00Z</dcterms:modified>
</cp:coreProperties>
</file>