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6E3BC" w:themeColor="accent3" w:themeTint="66"/>
  <w:body>
    <w:p w14:paraId="48C23862" w14:textId="77777777" w:rsidR="00701F1F" w:rsidRDefault="00701F1F">
      <w:pPr>
        <w:widowControl/>
        <w:autoSpaceDE w:val="0"/>
        <w:autoSpaceDN w:val="0"/>
        <w:spacing w:line="440" w:lineRule="atLeast"/>
        <w:textAlignment w:val="bottom"/>
        <w:rPr>
          <w:b/>
          <w:sz w:val="30"/>
        </w:rPr>
      </w:pPr>
    </w:p>
    <w:p w14:paraId="5DF9E004" w14:textId="77777777" w:rsidR="00701F1F" w:rsidRDefault="00701F1F">
      <w:pPr>
        <w:pStyle w:val="a1"/>
      </w:pPr>
    </w:p>
    <w:p w14:paraId="5613E02E" w14:textId="77777777" w:rsidR="00701F1F" w:rsidRDefault="00701F1F">
      <w:pPr>
        <w:pStyle w:val="a1"/>
      </w:pPr>
    </w:p>
    <w:p w14:paraId="538C1FAC" w14:textId="77777777" w:rsidR="00701F1F" w:rsidRDefault="00701F1F">
      <w:pPr>
        <w:pStyle w:val="a1"/>
      </w:pPr>
    </w:p>
    <w:p w14:paraId="41A7F6F4" w14:textId="77777777" w:rsidR="00701F1F" w:rsidRDefault="00701F1F">
      <w:pPr>
        <w:pStyle w:val="a1"/>
      </w:pPr>
    </w:p>
    <w:p w14:paraId="63B9D6F0" w14:textId="77777777" w:rsidR="00701F1F" w:rsidRDefault="00701F1F">
      <w:pPr>
        <w:pStyle w:val="a1"/>
      </w:pPr>
    </w:p>
    <w:p w14:paraId="6B77AF65" w14:textId="77777777" w:rsidR="00701F1F" w:rsidRDefault="00701F1F">
      <w:pPr>
        <w:widowControl/>
        <w:autoSpaceDE w:val="0"/>
        <w:autoSpaceDN w:val="0"/>
        <w:spacing w:line="440" w:lineRule="atLeast"/>
        <w:ind w:firstLine="883"/>
        <w:textAlignment w:val="bottom"/>
        <w:rPr>
          <w:b/>
          <w:sz w:val="44"/>
          <w:szCs w:val="44"/>
        </w:rPr>
      </w:pPr>
    </w:p>
    <w:p w14:paraId="69909958" w14:textId="3E719A9E" w:rsidR="00701F1F" w:rsidRPr="00855800" w:rsidRDefault="00627208">
      <w:pPr>
        <w:widowControl/>
        <w:autoSpaceDE w:val="0"/>
        <w:autoSpaceDN w:val="0"/>
        <w:ind w:firstLineChars="0" w:firstLine="0"/>
        <w:jc w:val="center"/>
        <w:textAlignment w:val="bottom"/>
        <w:rPr>
          <w:b/>
          <w:sz w:val="36"/>
          <w:szCs w:val="36"/>
        </w:rPr>
      </w:pPr>
      <w:r>
        <w:rPr>
          <w:rFonts w:hint="eastAsia"/>
          <w:b/>
          <w:sz w:val="36"/>
          <w:szCs w:val="36"/>
        </w:rPr>
        <w:t xml:space="preserve">    </w:t>
      </w:r>
      <w:r w:rsidRPr="00855800">
        <w:rPr>
          <w:rFonts w:hint="eastAsia"/>
          <w:b/>
          <w:sz w:val="36"/>
          <w:szCs w:val="36"/>
        </w:rPr>
        <w:t>江苏省沿海开发（东台）有限公司</w:t>
      </w:r>
      <w:r w:rsidR="00B273B7" w:rsidRPr="00855800">
        <w:rPr>
          <w:rFonts w:hint="eastAsia"/>
          <w:b/>
          <w:bCs/>
          <w:sz w:val="36"/>
          <w:szCs w:val="36"/>
        </w:rPr>
        <w:t>所属机器设备</w:t>
      </w:r>
      <w:r w:rsidRPr="00855800">
        <w:rPr>
          <w:rFonts w:hint="eastAsia"/>
          <w:b/>
          <w:sz w:val="36"/>
          <w:szCs w:val="36"/>
        </w:rPr>
        <w:t>所涉及资产设备市场价值</w:t>
      </w:r>
    </w:p>
    <w:p w14:paraId="6B57B549" w14:textId="77777777" w:rsidR="00701F1F" w:rsidRPr="00855800" w:rsidRDefault="00627208">
      <w:pPr>
        <w:widowControl/>
        <w:autoSpaceDE w:val="0"/>
        <w:autoSpaceDN w:val="0"/>
        <w:ind w:firstLineChars="0" w:firstLine="0"/>
        <w:jc w:val="center"/>
        <w:textAlignment w:val="bottom"/>
        <w:rPr>
          <w:b/>
          <w:sz w:val="36"/>
          <w:szCs w:val="36"/>
        </w:rPr>
      </w:pPr>
      <w:r w:rsidRPr="00855800">
        <w:rPr>
          <w:b/>
          <w:sz w:val="36"/>
          <w:szCs w:val="36"/>
        </w:rPr>
        <w:t>评估说明</w:t>
      </w:r>
    </w:p>
    <w:p w14:paraId="1ED29613" w14:textId="68A7502D" w:rsidR="00701F1F" w:rsidRPr="00855800" w:rsidRDefault="004851A2">
      <w:pPr>
        <w:widowControl/>
        <w:autoSpaceDE w:val="0"/>
        <w:autoSpaceDN w:val="0"/>
        <w:ind w:firstLineChars="1400" w:firstLine="3360"/>
        <w:textAlignment w:val="bottom"/>
        <w:rPr>
          <w:szCs w:val="24"/>
        </w:rPr>
      </w:pPr>
      <w:r w:rsidRPr="00855800">
        <w:rPr>
          <w:rFonts w:hint="eastAsia"/>
          <w:szCs w:val="24"/>
        </w:rPr>
        <w:t>苏拓评资字</w:t>
      </w:r>
      <w:r w:rsidRPr="00855800">
        <w:rPr>
          <w:rFonts w:hint="eastAsia"/>
          <w:szCs w:val="24"/>
        </w:rPr>
        <w:t>(2024)</w:t>
      </w:r>
      <w:r w:rsidRPr="00855800">
        <w:rPr>
          <w:rFonts w:hint="eastAsia"/>
          <w:szCs w:val="24"/>
        </w:rPr>
        <w:t>第</w:t>
      </w:r>
      <w:r w:rsidRPr="00855800">
        <w:rPr>
          <w:rFonts w:hint="eastAsia"/>
          <w:szCs w:val="24"/>
        </w:rPr>
        <w:t>NJF04005</w:t>
      </w:r>
      <w:r w:rsidRPr="00855800">
        <w:rPr>
          <w:rFonts w:hint="eastAsia"/>
          <w:szCs w:val="24"/>
        </w:rPr>
        <w:t>号</w:t>
      </w:r>
    </w:p>
    <w:p w14:paraId="0FD427C1" w14:textId="77777777" w:rsidR="00701F1F" w:rsidRPr="00855800" w:rsidRDefault="00627208">
      <w:pPr>
        <w:widowControl/>
        <w:autoSpaceDE w:val="0"/>
        <w:autoSpaceDN w:val="0"/>
        <w:ind w:firstLineChars="1550" w:firstLine="3720"/>
        <w:textAlignment w:val="bottom"/>
        <w:rPr>
          <w:szCs w:val="24"/>
        </w:rPr>
      </w:pPr>
      <w:r w:rsidRPr="00855800">
        <w:rPr>
          <w:szCs w:val="24"/>
        </w:rPr>
        <w:t>（第一册，共一册）</w:t>
      </w:r>
    </w:p>
    <w:p w14:paraId="5905CA37" w14:textId="77777777" w:rsidR="00701F1F" w:rsidRPr="00855800" w:rsidRDefault="00701F1F">
      <w:pPr>
        <w:widowControl/>
        <w:autoSpaceDE w:val="0"/>
        <w:autoSpaceDN w:val="0"/>
        <w:spacing w:line="600" w:lineRule="atLeast"/>
        <w:ind w:firstLine="600"/>
        <w:textAlignment w:val="bottom"/>
        <w:rPr>
          <w:sz w:val="30"/>
        </w:rPr>
      </w:pPr>
    </w:p>
    <w:p w14:paraId="4E2B752C" w14:textId="77777777" w:rsidR="00701F1F" w:rsidRPr="00855800" w:rsidRDefault="00701F1F">
      <w:pPr>
        <w:widowControl/>
        <w:autoSpaceDE w:val="0"/>
        <w:autoSpaceDN w:val="0"/>
        <w:spacing w:line="600" w:lineRule="atLeast"/>
        <w:ind w:firstLine="600"/>
        <w:textAlignment w:val="bottom"/>
        <w:rPr>
          <w:sz w:val="30"/>
        </w:rPr>
      </w:pPr>
    </w:p>
    <w:p w14:paraId="743B06FA" w14:textId="77777777" w:rsidR="00701F1F" w:rsidRPr="00855800" w:rsidRDefault="00701F1F">
      <w:pPr>
        <w:widowControl/>
        <w:autoSpaceDE w:val="0"/>
        <w:autoSpaceDN w:val="0"/>
        <w:spacing w:line="600" w:lineRule="atLeast"/>
        <w:textAlignment w:val="bottom"/>
        <w:rPr>
          <w:b/>
          <w:sz w:val="30"/>
        </w:rPr>
      </w:pPr>
    </w:p>
    <w:p w14:paraId="1787978A" w14:textId="77777777" w:rsidR="00701F1F" w:rsidRPr="00855800" w:rsidRDefault="00701F1F">
      <w:pPr>
        <w:widowControl/>
        <w:autoSpaceDE w:val="0"/>
        <w:autoSpaceDN w:val="0"/>
        <w:spacing w:line="600" w:lineRule="atLeast"/>
        <w:textAlignment w:val="bottom"/>
        <w:rPr>
          <w:b/>
          <w:sz w:val="30"/>
        </w:rPr>
      </w:pPr>
    </w:p>
    <w:p w14:paraId="47CD4034" w14:textId="77777777" w:rsidR="00701F1F" w:rsidRPr="00855800" w:rsidRDefault="00701F1F">
      <w:pPr>
        <w:widowControl/>
        <w:autoSpaceDE w:val="0"/>
        <w:autoSpaceDN w:val="0"/>
        <w:spacing w:line="600" w:lineRule="atLeast"/>
        <w:textAlignment w:val="bottom"/>
        <w:rPr>
          <w:b/>
          <w:sz w:val="30"/>
        </w:rPr>
      </w:pPr>
    </w:p>
    <w:p w14:paraId="2824F823" w14:textId="77777777" w:rsidR="00701F1F" w:rsidRPr="00855800" w:rsidRDefault="00701F1F">
      <w:pPr>
        <w:widowControl/>
        <w:autoSpaceDE w:val="0"/>
        <w:autoSpaceDN w:val="0"/>
        <w:spacing w:line="600" w:lineRule="atLeast"/>
        <w:textAlignment w:val="bottom"/>
        <w:rPr>
          <w:b/>
          <w:sz w:val="30"/>
        </w:rPr>
      </w:pPr>
    </w:p>
    <w:p w14:paraId="2D502A1D" w14:textId="77777777" w:rsidR="00701F1F" w:rsidRPr="00855800" w:rsidRDefault="00701F1F">
      <w:pPr>
        <w:widowControl/>
        <w:autoSpaceDE w:val="0"/>
        <w:autoSpaceDN w:val="0"/>
        <w:spacing w:line="600" w:lineRule="atLeast"/>
        <w:textAlignment w:val="bottom"/>
        <w:rPr>
          <w:b/>
          <w:sz w:val="30"/>
        </w:rPr>
      </w:pPr>
    </w:p>
    <w:p w14:paraId="776C5460" w14:textId="77777777" w:rsidR="00701F1F" w:rsidRPr="00855800" w:rsidRDefault="00701F1F">
      <w:pPr>
        <w:widowControl/>
        <w:autoSpaceDE w:val="0"/>
        <w:autoSpaceDN w:val="0"/>
        <w:spacing w:line="500" w:lineRule="exact"/>
        <w:textAlignment w:val="bottom"/>
        <w:rPr>
          <w:b/>
          <w:sz w:val="30"/>
        </w:rPr>
      </w:pPr>
    </w:p>
    <w:p w14:paraId="11EDEFC6" w14:textId="77777777" w:rsidR="00701F1F" w:rsidRPr="00855800" w:rsidRDefault="00701F1F">
      <w:pPr>
        <w:pStyle w:val="a1"/>
      </w:pPr>
    </w:p>
    <w:p w14:paraId="70142D02" w14:textId="77777777" w:rsidR="00701F1F" w:rsidRPr="00855800" w:rsidRDefault="00627208">
      <w:pPr>
        <w:widowControl/>
        <w:autoSpaceDE w:val="0"/>
        <w:autoSpaceDN w:val="0"/>
        <w:spacing w:line="500" w:lineRule="exact"/>
        <w:jc w:val="center"/>
        <w:textAlignment w:val="bottom"/>
        <w:rPr>
          <w:b/>
          <w:kern w:val="0"/>
          <w:sz w:val="30"/>
        </w:rPr>
      </w:pPr>
      <w:r w:rsidRPr="00855800">
        <w:rPr>
          <w:b/>
          <w:kern w:val="0"/>
          <w:sz w:val="30"/>
        </w:rPr>
        <w:t>江苏拓普森房地产资产评估规划测绘有限公司</w:t>
      </w:r>
    </w:p>
    <w:p w14:paraId="510F9AC4" w14:textId="0DD931A4" w:rsidR="00701F1F" w:rsidRPr="00855800" w:rsidRDefault="004851A2">
      <w:pPr>
        <w:widowControl/>
        <w:autoSpaceDE w:val="0"/>
        <w:autoSpaceDN w:val="0"/>
        <w:spacing w:line="500" w:lineRule="exact"/>
        <w:jc w:val="center"/>
        <w:textAlignment w:val="bottom"/>
        <w:rPr>
          <w:b/>
          <w:kern w:val="0"/>
          <w:sz w:val="30"/>
          <w:szCs w:val="30"/>
        </w:rPr>
      </w:pPr>
      <w:r w:rsidRPr="00855800">
        <w:rPr>
          <w:rFonts w:hint="eastAsia"/>
          <w:b/>
          <w:kern w:val="0"/>
          <w:sz w:val="30"/>
          <w:szCs w:val="30"/>
        </w:rPr>
        <w:t>二〇二四年八月九日</w:t>
      </w:r>
    </w:p>
    <w:p w14:paraId="5EB1208D" w14:textId="77777777" w:rsidR="00701F1F" w:rsidRPr="00855800" w:rsidRDefault="00701F1F">
      <w:pPr>
        <w:widowControl/>
        <w:autoSpaceDE w:val="0"/>
        <w:autoSpaceDN w:val="0"/>
        <w:spacing w:line="600" w:lineRule="atLeast"/>
        <w:ind w:firstLineChars="0" w:firstLine="0"/>
        <w:textAlignment w:val="bottom"/>
        <w:rPr>
          <w:b/>
          <w:sz w:val="30"/>
        </w:rPr>
        <w:sectPr w:rsidR="00701F1F" w:rsidRPr="00855800">
          <w:headerReference w:type="even" r:id="rId9"/>
          <w:headerReference w:type="default" r:id="rId10"/>
          <w:footerReference w:type="even" r:id="rId11"/>
          <w:footerReference w:type="default" r:id="rId12"/>
          <w:headerReference w:type="first" r:id="rId13"/>
          <w:footerReference w:type="first" r:id="rId14"/>
          <w:pgSz w:w="11906" w:h="16838"/>
          <w:pgMar w:top="1985" w:right="1274" w:bottom="1701" w:left="993" w:header="851" w:footer="851" w:gutter="0"/>
          <w:cols w:space="425"/>
        </w:sectPr>
      </w:pPr>
    </w:p>
    <w:p w14:paraId="4C3AA8C6" w14:textId="0ACC8F95" w:rsidR="00701F1F" w:rsidRPr="00855800" w:rsidRDefault="00B273B7">
      <w:pPr>
        <w:widowControl/>
        <w:autoSpaceDE w:val="0"/>
        <w:autoSpaceDN w:val="0"/>
        <w:ind w:firstLineChars="0" w:firstLine="0"/>
        <w:jc w:val="center"/>
        <w:textAlignment w:val="bottom"/>
        <w:rPr>
          <w:b/>
          <w:sz w:val="36"/>
          <w:szCs w:val="36"/>
        </w:rPr>
      </w:pPr>
      <w:r w:rsidRPr="00855800">
        <w:rPr>
          <w:rFonts w:hint="eastAsia"/>
          <w:b/>
          <w:sz w:val="36"/>
          <w:szCs w:val="36"/>
        </w:rPr>
        <w:lastRenderedPageBreak/>
        <w:t>江苏省沿海开发（东台）有限公司</w:t>
      </w:r>
      <w:r w:rsidRPr="00855800">
        <w:rPr>
          <w:rFonts w:hint="eastAsia"/>
          <w:b/>
          <w:bCs/>
          <w:sz w:val="36"/>
          <w:szCs w:val="36"/>
        </w:rPr>
        <w:t>所属机器设备</w:t>
      </w:r>
      <w:r w:rsidRPr="00855800">
        <w:rPr>
          <w:rFonts w:hint="eastAsia"/>
          <w:b/>
          <w:sz w:val="36"/>
          <w:szCs w:val="36"/>
        </w:rPr>
        <w:t>所涉及资产设备市场价值</w:t>
      </w:r>
    </w:p>
    <w:p w14:paraId="01698ED2" w14:textId="77777777" w:rsidR="00701F1F" w:rsidRPr="00855800" w:rsidRDefault="00627208">
      <w:pPr>
        <w:widowControl/>
        <w:autoSpaceDE w:val="0"/>
        <w:autoSpaceDN w:val="0"/>
        <w:ind w:firstLineChars="0" w:firstLine="0"/>
        <w:jc w:val="center"/>
        <w:textAlignment w:val="bottom"/>
        <w:rPr>
          <w:b/>
          <w:sz w:val="36"/>
          <w:szCs w:val="36"/>
        </w:rPr>
      </w:pPr>
      <w:r w:rsidRPr="00855800">
        <w:rPr>
          <w:b/>
          <w:sz w:val="36"/>
          <w:szCs w:val="36"/>
        </w:rPr>
        <w:t>评估说明</w:t>
      </w:r>
    </w:p>
    <w:p w14:paraId="4998CE6D" w14:textId="10E12B2C" w:rsidR="00701F1F" w:rsidRPr="00855800" w:rsidRDefault="004851A2">
      <w:pPr>
        <w:autoSpaceDE w:val="0"/>
        <w:autoSpaceDN w:val="0"/>
        <w:snapToGrid w:val="0"/>
        <w:ind w:rightChars="106" w:right="254" w:firstLineChars="157" w:firstLine="377"/>
        <w:jc w:val="center"/>
        <w:rPr>
          <w:b/>
          <w:sz w:val="36"/>
          <w:szCs w:val="36"/>
        </w:rPr>
      </w:pPr>
      <w:r w:rsidRPr="00855800">
        <w:rPr>
          <w:rFonts w:hint="eastAsia"/>
          <w:szCs w:val="24"/>
        </w:rPr>
        <w:t>苏拓评资字</w:t>
      </w:r>
      <w:r w:rsidRPr="00855800">
        <w:rPr>
          <w:rFonts w:hint="eastAsia"/>
          <w:szCs w:val="24"/>
        </w:rPr>
        <w:t>(2024)</w:t>
      </w:r>
      <w:r w:rsidRPr="00855800">
        <w:rPr>
          <w:rFonts w:hint="eastAsia"/>
          <w:szCs w:val="24"/>
        </w:rPr>
        <w:t>第</w:t>
      </w:r>
      <w:r w:rsidRPr="00855800">
        <w:rPr>
          <w:rFonts w:hint="eastAsia"/>
          <w:szCs w:val="24"/>
        </w:rPr>
        <w:t>NJF04005</w:t>
      </w:r>
      <w:r w:rsidRPr="00855800">
        <w:rPr>
          <w:rFonts w:hint="eastAsia"/>
          <w:szCs w:val="24"/>
        </w:rPr>
        <w:t>号</w:t>
      </w:r>
    </w:p>
    <w:p w14:paraId="06341806" w14:textId="77777777" w:rsidR="00701F1F" w:rsidRPr="00855800" w:rsidRDefault="00627208">
      <w:pPr>
        <w:autoSpaceDE w:val="0"/>
        <w:autoSpaceDN w:val="0"/>
        <w:spacing w:before="60" w:after="60"/>
        <w:ind w:firstLine="600"/>
        <w:jc w:val="center"/>
        <w:rPr>
          <w:sz w:val="30"/>
          <w:szCs w:val="30"/>
        </w:rPr>
      </w:pPr>
      <w:r w:rsidRPr="00855800">
        <w:rPr>
          <w:sz w:val="30"/>
          <w:szCs w:val="30"/>
        </w:rPr>
        <w:t>目录</w:t>
      </w:r>
    </w:p>
    <w:p w14:paraId="178A56C1" w14:textId="77777777" w:rsidR="00701F1F" w:rsidRPr="00855800" w:rsidRDefault="00627208">
      <w:pPr>
        <w:pStyle w:val="TOC1"/>
        <w:tabs>
          <w:tab w:val="right" w:leader="dot" w:pos="8751"/>
        </w:tabs>
        <w:ind w:firstLine="480"/>
        <w:rPr>
          <w:szCs w:val="24"/>
        </w:rPr>
      </w:pPr>
      <w:r w:rsidRPr="00855800">
        <w:rPr>
          <w:rStyle w:val="afff4"/>
          <w:color w:val="auto"/>
          <w:szCs w:val="24"/>
        </w:rPr>
        <w:fldChar w:fldCharType="begin"/>
      </w:r>
      <w:r w:rsidRPr="00855800">
        <w:rPr>
          <w:rStyle w:val="afff4"/>
          <w:color w:val="auto"/>
          <w:szCs w:val="24"/>
        </w:rPr>
        <w:instrText xml:space="preserve"> TOC \o "1-3" \h \z \u </w:instrText>
      </w:r>
      <w:r w:rsidRPr="00855800">
        <w:rPr>
          <w:rStyle w:val="afff4"/>
          <w:color w:val="auto"/>
          <w:szCs w:val="24"/>
        </w:rPr>
        <w:fldChar w:fldCharType="separate"/>
      </w:r>
      <w:hyperlink w:anchor="_Toc476164640" w:history="1">
        <w:r w:rsidRPr="00855800">
          <w:rPr>
            <w:rStyle w:val="afff4"/>
            <w:color w:val="auto"/>
            <w:szCs w:val="24"/>
          </w:rPr>
          <w:t>第一部分关于评估说明使用范围的声明</w:t>
        </w:r>
        <w:r w:rsidRPr="00855800">
          <w:rPr>
            <w:szCs w:val="24"/>
          </w:rPr>
          <w:tab/>
        </w:r>
        <w:r w:rsidRPr="00855800">
          <w:rPr>
            <w:szCs w:val="24"/>
          </w:rPr>
          <w:fldChar w:fldCharType="begin"/>
        </w:r>
        <w:r w:rsidRPr="00855800">
          <w:rPr>
            <w:szCs w:val="24"/>
          </w:rPr>
          <w:instrText xml:space="preserve"> PAGEREF _Toc476164640 \h </w:instrText>
        </w:r>
        <w:r w:rsidRPr="00855800">
          <w:rPr>
            <w:szCs w:val="24"/>
          </w:rPr>
        </w:r>
        <w:r w:rsidRPr="00855800">
          <w:rPr>
            <w:szCs w:val="24"/>
          </w:rPr>
          <w:fldChar w:fldCharType="separate"/>
        </w:r>
        <w:r w:rsidRPr="00855800">
          <w:rPr>
            <w:szCs w:val="24"/>
          </w:rPr>
          <w:t>1</w:t>
        </w:r>
        <w:r w:rsidRPr="00855800">
          <w:rPr>
            <w:szCs w:val="24"/>
          </w:rPr>
          <w:fldChar w:fldCharType="end"/>
        </w:r>
      </w:hyperlink>
    </w:p>
    <w:p w14:paraId="312EE2E9" w14:textId="77777777" w:rsidR="00701F1F" w:rsidRPr="00855800" w:rsidRDefault="00DC0AF3">
      <w:pPr>
        <w:pStyle w:val="TOC1"/>
        <w:tabs>
          <w:tab w:val="right" w:leader="dot" w:pos="8751"/>
        </w:tabs>
        <w:ind w:firstLine="480"/>
        <w:rPr>
          <w:szCs w:val="24"/>
        </w:rPr>
      </w:pPr>
      <w:hyperlink w:anchor="_Toc476164641" w:history="1">
        <w:r w:rsidR="00627208" w:rsidRPr="00855800">
          <w:rPr>
            <w:rStyle w:val="afff4"/>
            <w:color w:val="auto"/>
            <w:szCs w:val="24"/>
          </w:rPr>
          <w:t>第二部分企业关于进行资产评估有关事项的说明</w:t>
        </w:r>
        <w:r w:rsidR="00627208" w:rsidRPr="00855800">
          <w:rPr>
            <w:szCs w:val="24"/>
          </w:rPr>
          <w:tab/>
        </w:r>
        <w:r w:rsidR="00627208" w:rsidRPr="00855800">
          <w:rPr>
            <w:szCs w:val="24"/>
          </w:rPr>
          <w:fldChar w:fldCharType="begin"/>
        </w:r>
        <w:r w:rsidR="00627208" w:rsidRPr="00855800">
          <w:rPr>
            <w:szCs w:val="24"/>
          </w:rPr>
          <w:instrText xml:space="preserve"> PAGEREF _Toc476164641 \h </w:instrText>
        </w:r>
        <w:r w:rsidR="00627208" w:rsidRPr="00855800">
          <w:rPr>
            <w:szCs w:val="24"/>
          </w:rPr>
        </w:r>
        <w:r w:rsidR="00627208" w:rsidRPr="00855800">
          <w:rPr>
            <w:szCs w:val="24"/>
          </w:rPr>
          <w:fldChar w:fldCharType="separate"/>
        </w:r>
        <w:r w:rsidR="00627208" w:rsidRPr="00855800">
          <w:rPr>
            <w:szCs w:val="24"/>
          </w:rPr>
          <w:t>2</w:t>
        </w:r>
        <w:r w:rsidR="00627208" w:rsidRPr="00855800">
          <w:rPr>
            <w:szCs w:val="24"/>
          </w:rPr>
          <w:fldChar w:fldCharType="end"/>
        </w:r>
      </w:hyperlink>
    </w:p>
    <w:p w14:paraId="6EC3D258" w14:textId="77777777" w:rsidR="00701F1F" w:rsidRPr="00855800" w:rsidRDefault="00DC0AF3">
      <w:pPr>
        <w:pStyle w:val="TOC1"/>
        <w:tabs>
          <w:tab w:val="right" w:leader="dot" w:pos="8751"/>
        </w:tabs>
        <w:ind w:firstLine="480"/>
        <w:rPr>
          <w:szCs w:val="24"/>
        </w:rPr>
      </w:pPr>
      <w:hyperlink w:anchor="_Toc476164642" w:history="1">
        <w:r w:rsidR="00627208" w:rsidRPr="00855800">
          <w:rPr>
            <w:rStyle w:val="afff4"/>
            <w:color w:val="auto"/>
            <w:szCs w:val="24"/>
          </w:rPr>
          <w:t>第三部分评估对象与评估范围及资产核实情况说明</w:t>
        </w:r>
        <w:r w:rsidR="00627208" w:rsidRPr="00855800">
          <w:rPr>
            <w:szCs w:val="24"/>
          </w:rPr>
          <w:tab/>
        </w:r>
        <w:r w:rsidR="00627208" w:rsidRPr="00855800">
          <w:rPr>
            <w:rFonts w:hint="eastAsia"/>
            <w:szCs w:val="24"/>
          </w:rPr>
          <w:t>3</w:t>
        </w:r>
      </w:hyperlink>
    </w:p>
    <w:p w14:paraId="696961AB" w14:textId="77777777" w:rsidR="00701F1F" w:rsidRPr="00855800" w:rsidRDefault="00DC0AF3">
      <w:pPr>
        <w:pStyle w:val="TOC2"/>
        <w:tabs>
          <w:tab w:val="right" w:leader="dot" w:pos="8751"/>
        </w:tabs>
        <w:ind w:firstLine="480"/>
        <w:rPr>
          <w:szCs w:val="24"/>
        </w:rPr>
      </w:pPr>
      <w:hyperlink w:anchor="_Toc476164643" w:history="1">
        <w:r w:rsidR="00627208" w:rsidRPr="00855800">
          <w:rPr>
            <w:rStyle w:val="afff4"/>
            <w:color w:val="auto"/>
            <w:szCs w:val="24"/>
          </w:rPr>
          <w:t>一、评估对象与评估范围说明</w:t>
        </w:r>
        <w:r w:rsidR="00627208" w:rsidRPr="00855800">
          <w:rPr>
            <w:szCs w:val="24"/>
          </w:rPr>
          <w:tab/>
        </w:r>
        <w:r w:rsidR="00627208" w:rsidRPr="00855800">
          <w:rPr>
            <w:rFonts w:hint="eastAsia"/>
            <w:szCs w:val="24"/>
          </w:rPr>
          <w:t>3</w:t>
        </w:r>
      </w:hyperlink>
    </w:p>
    <w:p w14:paraId="0AD4C5F3" w14:textId="77777777" w:rsidR="00701F1F" w:rsidRPr="00855800" w:rsidRDefault="00DC0AF3">
      <w:pPr>
        <w:pStyle w:val="TOC2"/>
        <w:tabs>
          <w:tab w:val="right" w:leader="dot" w:pos="8751"/>
        </w:tabs>
        <w:ind w:firstLine="480"/>
        <w:rPr>
          <w:szCs w:val="24"/>
        </w:rPr>
      </w:pPr>
      <w:hyperlink w:anchor="_Toc476164644" w:history="1">
        <w:r w:rsidR="00627208" w:rsidRPr="00855800">
          <w:rPr>
            <w:rStyle w:val="afff4"/>
            <w:color w:val="auto"/>
            <w:szCs w:val="24"/>
          </w:rPr>
          <w:t>二、资产核实情况总体说明</w:t>
        </w:r>
        <w:r w:rsidR="00627208" w:rsidRPr="00855800">
          <w:rPr>
            <w:szCs w:val="24"/>
          </w:rPr>
          <w:tab/>
        </w:r>
        <w:r w:rsidR="00627208" w:rsidRPr="00855800">
          <w:rPr>
            <w:rFonts w:hint="eastAsia"/>
            <w:szCs w:val="24"/>
          </w:rPr>
          <w:t>3</w:t>
        </w:r>
      </w:hyperlink>
    </w:p>
    <w:p w14:paraId="1FBAB32D" w14:textId="77777777" w:rsidR="00701F1F" w:rsidRPr="00855800" w:rsidRDefault="00DC0AF3">
      <w:pPr>
        <w:pStyle w:val="TOC1"/>
        <w:tabs>
          <w:tab w:val="right" w:leader="dot" w:pos="8751"/>
        </w:tabs>
        <w:ind w:firstLine="480"/>
        <w:rPr>
          <w:szCs w:val="24"/>
        </w:rPr>
      </w:pPr>
      <w:hyperlink w:anchor="_Toc476164645" w:history="1">
        <w:r w:rsidR="00627208" w:rsidRPr="00855800">
          <w:rPr>
            <w:rStyle w:val="afff4"/>
            <w:color w:val="auto"/>
            <w:szCs w:val="24"/>
          </w:rPr>
          <w:t>第四部分评估技术说明</w:t>
        </w:r>
        <w:r w:rsidR="00627208" w:rsidRPr="00855800">
          <w:rPr>
            <w:szCs w:val="24"/>
          </w:rPr>
          <w:tab/>
        </w:r>
        <w:r w:rsidR="00627208" w:rsidRPr="00855800">
          <w:rPr>
            <w:rFonts w:hint="eastAsia"/>
            <w:szCs w:val="24"/>
          </w:rPr>
          <w:t>5</w:t>
        </w:r>
      </w:hyperlink>
    </w:p>
    <w:p w14:paraId="58788C27" w14:textId="77777777" w:rsidR="00701F1F" w:rsidRPr="00855800" w:rsidRDefault="00DC0AF3">
      <w:pPr>
        <w:pStyle w:val="TOC2"/>
        <w:tabs>
          <w:tab w:val="right" w:leader="dot" w:pos="8751"/>
        </w:tabs>
        <w:ind w:firstLine="480"/>
        <w:rPr>
          <w:szCs w:val="24"/>
        </w:rPr>
      </w:pPr>
      <w:hyperlink w:anchor="_Toc476164643" w:history="1">
        <w:r w:rsidR="00627208" w:rsidRPr="00855800">
          <w:rPr>
            <w:rStyle w:val="afff4"/>
            <w:color w:val="auto"/>
            <w:szCs w:val="24"/>
          </w:rPr>
          <w:t>一、</w:t>
        </w:r>
        <w:r w:rsidR="00627208" w:rsidRPr="00855800">
          <w:rPr>
            <w:rStyle w:val="afff4"/>
            <w:rFonts w:hint="eastAsia"/>
            <w:color w:val="auto"/>
            <w:szCs w:val="24"/>
          </w:rPr>
          <w:t>评估方法适用性分析及选择</w:t>
        </w:r>
        <w:r w:rsidR="00627208" w:rsidRPr="00855800">
          <w:rPr>
            <w:szCs w:val="24"/>
          </w:rPr>
          <w:tab/>
        </w:r>
        <w:r w:rsidR="00627208" w:rsidRPr="00855800">
          <w:rPr>
            <w:rFonts w:hint="eastAsia"/>
            <w:szCs w:val="24"/>
          </w:rPr>
          <w:t>5</w:t>
        </w:r>
      </w:hyperlink>
    </w:p>
    <w:p w14:paraId="23A5A6F6" w14:textId="77777777" w:rsidR="00701F1F" w:rsidRPr="00855800" w:rsidRDefault="00DC0AF3">
      <w:pPr>
        <w:pStyle w:val="TOC2"/>
        <w:tabs>
          <w:tab w:val="right" w:leader="dot" w:pos="8751"/>
        </w:tabs>
        <w:ind w:firstLine="480"/>
        <w:rPr>
          <w:szCs w:val="24"/>
        </w:rPr>
      </w:pPr>
      <w:hyperlink w:anchor="_Toc476164643" w:history="1">
        <w:r w:rsidR="00627208" w:rsidRPr="00855800">
          <w:rPr>
            <w:rStyle w:val="afff4"/>
            <w:rFonts w:hint="eastAsia"/>
            <w:color w:val="auto"/>
            <w:szCs w:val="24"/>
          </w:rPr>
          <w:t>二</w:t>
        </w:r>
        <w:r w:rsidR="00627208" w:rsidRPr="00855800">
          <w:rPr>
            <w:rStyle w:val="afff4"/>
            <w:color w:val="auto"/>
            <w:szCs w:val="24"/>
          </w:rPr>
          <w:t>、</w:t>
        </w:r>
        <w:r w:rsidR="00627208" w:rsidRPr="00855800">
          <w:rPr>
            <w:rStyle w:val="afff4"/>
            <w:rFonts w:hint="eastAsia"/>
            <w:color w:val="auto"/>
            <w:szCs w:val="24"/>
          </w:rPr>
          <w:t>条南三区</w:t>
        </w:r>
        <w:r w:rsidR="00627208" w:rsidRPr="00855800">
          <w:rPr>
            <w:rStyle w:val="afff4"/>
            <w:rFonts w:hint="eastAsia"/>
            <w:color w:val="auto"/>
            <w:szCs w:val="24"/>
          </w:rPr>
          <w:t>6-7</w:t>
        </w:r>
        <w:r w:rsidR="00627208" w:rsidRPr="00855800">
          <w:rPr>
            <w:rStyle w:val="afff4"/>
            <w:rFonts w:hint="eastAsia"/>
            <w:color w:val="auto"/>
            <w:szCs w:val="24"/>
          </w:rPr>
          <w:t>号塘养殖户鱼塘经营权所涉及资产设备评估说明</w:t>
        </w:r>
        <w:r w:rsidR="00627208" w:rsidRPr="00855800">
          <w:rPr>
            <w:szCs w:val="24"/>
          </w:rPr>
          <w:tab/>
        </w:r>
        <w:r w:rsidR="00627208" w:rsidRPr="00855800">
          <w:rPr>
            <w:rFonts w:hint="eastAsia"/>
            <w:szCs w:val="24"/>
          </w:rPr>
          <w:t>5</w:t>
        </w:r>
      </w:hyperlink>
    </w:p>
    <w:p w14:paraId="2502E956" w14:textId="77777777" w:rsidR="00701F1F" w:rsidRPr="00855800" w:rsidRDefault="00DC0AF3">
      <w:pPr>
        <w:pStyle w:val="TOC1"/>
        <w:tabs>
          <w:tab w:val="right" w:leader="dot" w:pos="8751"/>
        </w:tabs>
        <w:ind w:firstLine="480"/>
        <w:rPr>
          <w:szCs w:val="24"/>
        </w:rPr>
      </w:pPr>
      <w:hyperlink w:anchor="_Toc476164652" w:history="1">
        <w:r w:rsidR="00627208" w:rsidRPr="00855800">
          <w:rPr>
            <w:rStyle w:val="afff4"/>
            <w:color w:val="auto"/>
            <w:szCs w:val="24"/>
          </w:rPr>
          <w:t>第五部分评估结论</w:t>
        </w:r>
        <w:r w:rsidR="00627208" w:rsidRPr="00855800">
          <w:rPr>
            <w:szCs w:val="24"/>
          </w:rPr>
          <w:tab/>
        </w:r>
        <w:r w:rsidR="00627208" w:rsidRPr="00855800">
          <w:rPr>
            <w:rFonts w:hint="eastAsia"/>
            <w:szCs w:val="24"/>
          </w:rPr>
          <w:t>9</w:t>
        </w:r>
      </w:hyperlink>
    </w:p>
    <w:p w14:paraId="7BBE4408" w14:textId="77777777" w:rsidR="00701F1F" w:rsidRPr="00855800" w:rsidRDefault="00627208">
      <w:pPr>
        <w:pStyle w:val="TOC2"/>
        <w:tabs>
          <w:tab w:val="right" w:leader="dot" w:pos="8751"/>
        </w:tabs>
        <w:ind w:left="0" w:firstLine="480"/>
        <w:rPr>
          <w:szCs w:val="24"/>
        </w:rPr>
      </w:pPr>
      <w:r w:rsidRPr="00855800">
        <w:rPr>
          <w:rStyle w:val="afff4"/>
          <w:color w:val="auto"/>
          <w:szCs w:val="24"/>
        </w:rPr>
        <w:fldChar w:fldCharType="end"/>
      </w:r>
    </w:p>
    <w:p w14:paraId="4D44E529" w14:textId="77777777" w:rsidR="00701F1F" w:rsidRPr="00855800" w:rsidRDefault="00701F1F">
      <w:pPr>
        <w:autoSpaceDE w:val="0"/>
        <w:autoSpaceDN w:val="0"/>
        <w:ind w:firstLine="480"/>
        <w:rPr>
          <w:szCs w:val="24"/>
        </w:rPr>
        <w:sectPr w:rsidR="00701F1F" w:rsidRPr="00855800">
          <w:headerReference w:type="default" r:id="rId15"/>
          <w:footerReference w:type="default" r:id="rId16"/>
          <w:pgSz w:w="11906" w:h="16838"/>
          <w:pgMar w:top="1701" w:right="1274" w:bottom="1701" w:left="1985" w:header="1134" w:footer="907" w:gutter="0"/>
          <w:pgNumType w:start="1"/>
          <w:cols w:space="720"/>
          <w:docGrid w:type="lines" w:linePitch="500"/>
        </w:sectPr>
      </w:pPr>
    </w:p>
    <w:p w14:paraId="67183247" w14:textId="77777777" w:rsidR="00701F1F" w:rsidRPr="00855800" w:rsidRDefault="00627208">
      <w:pPr>
        <w:pStyle w:val="10"/>
        <w:autoSpaceDE w:val="0"/>
        <w:autoSpaceDN w:val="0"/>
        <w:adjustRightInd/>
        <w:spacing w:before="100" w:after="100" w:line="360" w:lineRule="auto"/>
        <w:ind w:firstLine="723"/>
        <w:contextualSpacing/>
        <w:jc w:val="center"/>
        <w:rPr>
          <w:rFonts w:eastAsia="宋体"/>
          <w:b/>
          <w:sz w:val="36"/>
        </w:rPr>
      </w:pPr>
      <w:bookmarkStart w:id="0" w:name="_Toc476164640"/>
      <w:r w:rsidRPr="00855800">
        <w:rPr>
          <w:rFonts w:eastAsia="宋体"/>
          <w:b/>
          <w:sz w:val="36"/>
        </w:rPr>
        <w:lastRenderedPageBreak/>
        <w:t>第一部分</w:t>
      </w:r>
      <w:r w:rsidRPr="00855800">
        <w:rPr>
          <w:rFonts w:eastAsia="宋体"/>
          <w:b/>
          <w:sz w:val="36"/>
        </w:rPr>
        <w:t xml:space="preserve">  </w:t>
      </w:r>
      <w:r w:rsidRPr="00855800">
        <w:rPr>
          <w:rFonts w:eastAsia="宋体"/>
          <w:b/>
          <w:sz w:val="36"/>
        </w:rPr>
        <w:t>关于评估说明使用范围的声明</w:t>
      </w:r>
      <w:bookmarkEnd w:id="0"/>
    </w:p>
    <w:p w14:paraId="264DCC93" w14:textId="77777777" w:rsidR="00701F1F" w:rsidRPr="00855800" w:rsidRDefault="00627208">
      <w:pPr>
        <w:autoSpaceDE w:val="0"/>
        <w:autoSpaceDN w:val="0"/>
        <w:ind w:firstLine="480"/>
        <w:rPr>
          <w:szCs w:val="24"/>
        </w:rPr>
      </w:pPr>
      <w:r w:rsidRPr="00855800">
        <w:rPr>
          <w:szCs w:val="24"/>
        </w:rPr>
        <w:t>评估说明仅供相关监管机构和部门使用。除法律法规规定外，材料的全部或者部分内容不得提供给其他任何单位和个人，不得见诸公开媒体。</w:t>
      </w:r>
    </w:p>
    <w:p w14:paraId="11ADE3C5" w14:textId="77777777" w:rsidR="00701F1F" w:rsidRPr="00855800" w:rsidRDefault="00701F1F">
      <w:pPr>
        <w:autoSpaceDE w:val="0"/>
        <w:autoSpaceDN w:val="0"/>
        <w:ind w:firstLine="480"/>
        <w:rPr>
          <w:szCs w:val="24"/>
        </w:rPr>
      </w:pPr>
      <w:bookmarkStart w:id="1" w:name="_Toc448559696"/>
    </w:p>
    <w:p w14:paraId="5707B12A" w14:textId="77777777" w:rsidR="00701F1F" w:rsidRPr="00855800" w:rsidRDefault="00627208">
      <w:pPr>
        <w:autoSpaceDE w:val="0"/>
        <w:autoSpaceDN w:val="0"/>
        <w:ind w:firstLine="480"/>
        <w:jc w:val="right"/>
        <w:rPr>
          <w:szCs w:val="24"/>
        </w:rPr>
      </w:pPr>
      <w:r w:rsidRPr="00855800">
        <w:rPr>
          <w:rFonts w:hint="eastAsia"/>
          <w:szCs w:val="24"/>
        </w:rPr>
        <w:t>江苏拓普森房地产资产评估规划测绘有限公司</w:t>
      </w:r>
    </w:p>
    <w:p w14:paraId="5D2485BA" w14:textId="6746C70F" w:rsidR="00701F1F" w:rsidRPr="00855800" w:rsidRDefault="004851A2">
      <w:pPr>
        <w:autoSpaceDE w:val="0"/>
        <w:autoSpaceDN w:val="0"/>
        <w:ind w:firstLine="480"/>
        <w:jc w:val="right"/>
        <w:rPr>
          <w:szCs w:val="24"/>
        </w:rPr>
      </w:pPr>
      <w:r w:rsidRPr="00855800">
        <w:rPr>
          <w:rFonts w:hint="eastAsia"/>
          <w:szCs w:val="24"/>
        </w:rPr>
        <w:t>2024</w:t>
      </w:r>
      <w:r w:rsidRPr="00855800">
        <w:rPr>
          <w:rFonts w:hint="eastAsia"/>
          <w:szCs w:val="24"/>
        </w:rPr>
        <w:t>年</w:t>
      </w:r>
      <w:r w:rsidRPr="00855800">
        <w:rPr>
          <w:rFonts w:hint="eastAsia"/>
          <w:szCs w:val="24"/>
        </w:rPr>
        <w:t>08</w:t>
      </w:r>
      <w:r w:rsidRPr="00855800">
        <w:rPr>
          <w:rFonts w:hint="eastAsia"/>
          <w:szCs w:val="24"/>
        </w:rPr>
        <w:t>月</w:t>
      </w:r>
      <w:r w:rsidRPr="00855800">
        <w:rPr>
          <w:rFonts w:hint="eastAsia"/>
          <w:szCs w:val="24"/>
        </w:rPr>
        <w:t>09</w:t>
      </w:r>
      <w:r w:rsidRPr="00855800">
        <w:rPr>
          <w:rFonts w:hint="eastAsia"/>
          <w:szCs w:val="24"/>
        </w:rPr>
        <w:t>日</w:t>
      </w:r>
    </w:p>
    <w:p w14:paraId="5D2B18DE" w14:textId="77777777" w:rsidR="00701F1F" w:rsidRPr="00855800" w:rsidRDefault="00701F1F">
      <w:pPr>
        <w:autoSpaceDE w:val="0"/>
        <w:autoSpaceDN w:val="0"/>
        <w:ind w:firstLine="480"/>
        <w:rPr>
          <w:szCs w:val="24"/>
        </w:rPr>
      </w:pPr>
    </w:p>
    <w:p w14:paraId="5965F6DB" w14:textId="77777777" w:rsidR="00701F1F" w:rsidRPr="00855800" w:rsidRDefault="00701F1F">
      <w:pPr>
        <w:autoSpaceDE w:val="0"/>
        <w:autoSpaceDN w:val="0"/>
        <w:ind w:firstLine="480"/>
        <w:rPr>
          <w:szCs w:val="24"/>
        </w:rPr>
      </w:pPr>
    </w:p>
    <w:p w14:paraId="37BC1337" w14:textId="77777777" w:rsidR="00701F1F" w:rsidRPr="00855800" w:rsidRDefault="00701F1F">
      <w:pPr>
        <w:autoSpaceDE w:val="0"/>
        <w:autoSpaceDN w:val="0"/>
        <w:ind w:firstLine="482"/>
        <w:rPr>
          <w:b/>
          <w:szCs w:val="24"/>
        </w:rPr>
        <w:sectPr w:rsidR="00701F1F" w:rsidRPr="00855800">
          <w:headerReference w:type="default" r:id="rId17"/>
          <w:footerReference w:type="default" r:id="rId18"/>
          <w:pgSz w:w="11906" w:h="16838"/>
          <w:pgMar w:top="1560" w:right="1274" w:bottom="1701" w:left="1871" w:header="851" w:footer="1059" w:gutter="0"/>
          <w:pgNumType w:start="1"/>
          <w:cols w:space="720"/>
          <w:docGrid w:type="lines" w:linePitch="500"/>
        </w:sectPr>
      </w:pPr>
    </w:p>
    <w:p w14:paraId="4539EEC9" w14:textId="77777777" w:rsidR="00701F1F" w:rsidRPr="00855800" w:rsidRDefault="00627208">
      <w:pPr>
        <w:pStyle w:val="10"/>
        <w:autoSpaceDE w:val="0"/>
        <w:autoSpaceDN w:val="0"/>
        <w:adjustRightInd/>
        <w:spacing w:before="0" w:after="0" w:line="360" w:lineRule="auto"/>
        <w:ind w:firstLine="723"/>
        <w:contextualSpacing/>
        <w:jc w:val="center"/>
        <w:rPr>
          <w:rFonts w:eastAsia="宋体"/>
          <w:b/>
          <w:sz w:val="36"/>
          <w:szCs w:val="36"/>
        </w:rPr>
      </w:pPr>
      <w:bookmarkStart w:id="2" w:name="_Toc476164641"/>
      <w:bookmarkEnd w:id="1"/>
      <w:r w:rsidRPr="00855800">
        <w:rPr>
          <w:rFonts w:eastAsia="宋体"/>
          <w:b/>
          <w:sz w:val="36"/>
          <w:szCs w:val="36"/>
        </w:rPr>
        <w:lastRenderedPageBreak/>
        <w:t>第二部分</w:t>
      </w:r>
      <w:r w:rsidRPr="00855800">
        <w:rPr>
          <w:rFonts w:eastAsia="宋体"/>
          <w:b/>
          <w:sz w:val="36"/>
          <w:szCs w:val="36"/>
        </w:rPr>
        <w:t xml:space="preserve">  </w:t>
      </w:r>
      <w:r w:rsidRPr="00855800">
        <w:rPr>
          <w:rFonts w:eastAsia="宋体"/>
          <w:b/>
          <w:sz w:val="36"/>
          <w:szCs w:val="36"/>
        </w:rPr>
        <w:t>关于进行资产评估有关事项的说明</w:t>
      </w:r>
      <w:bookmarkEnd w:id="2"/>
    </w:p>
    <w:p w14:paraId="5A8A6BA3" w14:textId="77777777" w:rsidR="00701F1F" w:rsidRPr="00855800" w:rsidRDefault="00701F1F">
      <w:pPr>
        <w:adjustRightInd w:val="0"/>
        <w:snapToGrid w:val="0"/>
        <w:ind w:firstLine="480"/>
        <w:textAlignment w:val="baseline"/>
        <w:rPr>
          <w:kern w:val="0"/>
          <w:szCs w:val="24"/>
        </w:rPr>
      </w:pPr>
    </w:p>
    <w:p w14:paraId="0B502529" w14:textId="77777777" w:rsidR="00701F1F" w:rsidRPr="00855800" w:rsidRDefault="00627208">
      <w:pPr>
        <w:adjustRightInd w:val="0"/>
        <w:snapToGrid w:val="0"/>
        <w:ind w:firstLine="480"/>
        <w:textAlignment w:val="baseline"/>
        <w:rPr>
          <w:kern w:val="0"/>
          <w:szCs w:val="24"/>
        </w:rPr>
      </w:pPr>
      <w:r w:rsidRPr="00855800">
        <w:rPr>
          <w:rFonts w:hint="eastAsia"/>
          <w:kern w:val="0"/>
          <w:szCs w:val="24"/>
        </w:rPr>
        <w:t>此部分内容由委托方及被评估单位提供，详细资料见本说明附件。</w:t>
      </w:r>
    </w:p>
    <w:p w14:paraId="1CAE3A50" w14:textId="77777777" w:rsidR="00701F1F" w:rsidRPr="00855800" w:rsidRDefault="00701F1F">
      <w:pPr>
        <w:adjustRightInd w:val="0"/>
        <w:snapToGrid w:val="0"/>
        <w:ind w:firstLine="480"/>
        <w:textAlignment w:val="baseline"/>
        <w:rPr>
          <w:kern w:val="0"/>
          <w:szCs w:val="24"/>
        </w:rPr>
      </w:pPr>
    </w:p>
    <w:p w14:paraId="62FFCD2D" w14:textId="77777777" w:rsidR="00701F1F" w:rsidRPr="00855800" w:rsidRDefault="00627208">
      <w:pPr>
        <w:adjustRightInd w:val="0"/>
        <w:snapToGrid w:val="0"/>
        <w:ind w:firstLine="480"/>
        <w:textAlignment w:val="baseline"/>
        <w:rPr>
          <w:kern w:val="0"/>
          <w:szCs w:val="24"/>
        </w:rPr>
      </w:pPr>
      <w:r w:rsidRPr="00855800">
        <w:rPr>
          <w:rFonts w:hint="eastAsia"/>
          <w:kern w:val="0"/>
          <w:szCs w:val="24"/>
        </w:rPr>
        <w:t>（此页无正文）</w:t>
      </w:r>
    </w:p>
    <w:p w14:paraId="0A6F2772" w14:textId="77777777" w:rsidR="00701F1F" w:rsidRPr="00855800" w:rsidRDefault="00701F1F">
      <w:pPr>
        <w:ind w:firstLine="480"/>
      </w:pPr>
    </w:p>
    <w:p w14:paraId="6548E9B3" w14:textId="77777777" w:rsidR="00701F1F" w:rsidRPr="00855800" w:rsidRDefault="00701F1F">
      <w:pPr>
        <w:ind w:firstLine="480"/>
      </w:pPr>
    </w:p>
    <w:p w14:paraId="393A5517" w14:textId="77777777" w:rsidR="00701F1F" w:rsidRPr="00855800" w:rsidRDefault="00701F1F">
      <w:pPr>
        <w:ind w:firstLine="480"/>
      </w:pPr>
    </w:p>
    <w:p w14:paraId="0DDF1DC3" w14:textId="77777777" w:rsidR="00701F1F" w:rsidRPr="00855800" w:rsidRDefault="00701F1F">
      <w:pPr>
        <w:ind w:firstLine="480"/>
      </w:pPr>
    </w:p>
    <w:p w14:paraId="4385837A" w14:textId="77777777" w:rsidR="00701F1F" w:rsidRPr="00855800" w:rsidRDefault="00701F1F">
      <w:pPr>
        <w:pStyle w:val="a1"/>
      </w:pPr>
    </w:p>
    <w:p w14:paraId="7411BDA7" w14:textId="77777777" w:rsidR="00701F1F" w:rsidRPr="00855800" w:rsidRDefault="00701F1F">
      <w:pPr>
        <w:pStyle w:val="a1"/>
      </w:pPr>
    </w:p>
    <w:p w14:paraId="67A5A3CE" w14:textId="77777777" w:rsidR="00701F1F" w:rsidRPr="00855800" w:rsidRDefault="00701F1F">
      <w:pPr>
        <w:pStyle w:val="a1"/>
      </w:pPr>
    </w:p>
    <w:p w14:paraId="588A04A7" w14:textId="77777777" w:rsidR="00701F1F" w:rsidRPr="00855800" w:rsidRDefault="00701F1F">
      <w:pPr>
        <w:pStyle w:val="a1"/>
      </w:pPr>
    </w:p>
    <w:p w14:paraId="41E16D4F" w14:textId="77777777" w:rsidR="00701F1F" w:rsidRPr="00855800" w:rsidRDefault="00701F1F">
      <w:pPr>
        <w:pStyle w:val="a1"/>
      </w:pPr>
    </w:p>
    <w:p w14:paraId="002B4619" w14:textId="77777777" w:rsidR="00701F1F" w:rsidRPr="00855800" w:rsidRDefault="00701F1F">
      <w:pPr>
        <w:pStyle w:val="a1"/>
      </w:pPr>
    </w:p>
    <w:p w14:paraId="172CCAC2" w14:textId="77777777" w:rsidR="00701F1F" w:rsidRPr="00855800" w:rsidRDefault="00701F1F">
      <w:pPr>
        <w:pStyle w:val="a1"/>
      </w:pPr>
    </w:p>
    <w:p w14:paraId="2C6B2542" w14:textId="77777777" w:rsidR="00701F1F" w:rsidRPr="00855800" w:rsidRDefault="00701F1F">
      <w:pPr>
        <w:pStyle w:val="a1"/>
      </w:pPr>
    </w:p>
    <w:p w14:paraId="25812056" w14:textId="77777777" w:rsidR="00701F1F" w:rsidRPr="00855800" w:rsidRDefault="00701F1F">
      <w:pPr>
        <w:pStyle w:val="a1"/>
      </w:pPr>
    </w:p>
    <w:p w14:paraId="65C25A9B" w14:textId="77777777" w:rsidR="00701F1F" w:rsidRPr="00855800" w:rsidRDefault="00701F1F">
      <w:pPr>
        <w:pStyle w:val="a1"/>
      </w:pPr>
    </w:p>
    <w:p w14:paraId="6C1AE491" w14:textId="77777777" w:rsidR="00701F1F" w:rsidRPr="00855800" w:rsidRDefault="00627208">
      <w:pPr>
        <w:pStyle w:val="10"/>
        <w:autoSpaceDE w:val="0"/>
        <w:autoSpaceDN w:val="0"/>
        <w:adjustRightInd/>
        <w:spacing w:before="0" w:after="0" w:line="360" w:lineRule="auto"/>
        <w:ind w:leftChars="-50" w:left="-120" w:rightChars="-50" w:right="-120" w:firstLineChars="100" w:firstLine="361"/>
        <w:jc w:val="center"/>
        <w:rPr>
          <w:rFonts w:eastAsia="宋体"/>
          <w:b/>
          <w:sz w:val="36"/>
        </w:rPr>
      </w:pPr>
      <w:bookmarkStart w:id="3" w:name="_Toc476164642"/>
      <w:r w:rsidRPr="00855800">
        <w:rPr>
          <w:rFonts w:eastAsia="宋体"/>
          <w:b/>
          <w:sz w:val="36"/>
        </w:rPr>
        <w:lastRenderedPageBreak/>
        <w:t>第三部分</w:t>
      </w:r>
      <w:r w:rsidRPr="00855800">
        <w:rPr>
          <w:rFonts w:eastAsia="宋体"/>
          <w:b/>
          <w:sz w:val="36"/>
        </w:rPr>
        <w:t xml:space="preserve"> </w:t>
      </w:r>
      <w:r w:rsidRPr="00855800">
        <w:rPr>
          <w:rFonts w:eastAsia="宋体"/>
          <w:b/>
          <w:sz w:val="36"/>
        </w:rPr>
        <w:t>评估对象与评估范围及</w:t>
      </w:r>
      <w:r w:rsidRPr="00855800">
        <w:rPr>
          <w:rFonts w:eastAsia="宋体" w:hint="eastAsia"/>
          <w:b/>
          <w:sz w:val="36"/>
        </w:rPr>
        <w:t>资产设备</w:t>
      </w:r>
      <w:r w:rsidRPr="00855800">
        <w:rPr>
          <w:rFonts w:eastAsia="宋体"/>
          <w:b/>
          <w:sz w:val="36"/>
        </w:rPr>
        <w:t>核实情况说明</w:t>
      </w:r>
      <w:bookmarkEnd w:id="3"/>
    </w:p>
    <w:p w14:paraId="5EBF7CF8" w14:textId="77777777" w:rsidR="00701F1F" w:rsidRPr="00855800" w:rsidRDefault="00627208">
      <w:pPr>
        <w:pStyle w:val="2"/>
        <w:autoSpaceDE w:val="0"/>
        <w:autoSpaceDN w:val="0"/>
        <w:spacing w:before="0" w:after="0" w:line="360" w:lineRule="auto"/>
        <w:ind w:firstLine="560"/>
        <w:jc w:val="both"/>
        <w:rPr>
          <w:rFonts w:ascii="Times New Roman" w:eastAsia="宋体" w:hAnsi="Times New Roman"/>
          <w:sz w:val="28"/>
          <w:szCs w:val="28"/>
        </w:rPr>
      </w:pPr>
      <w:bookmarkStart w:id="4" w:name="_Toc476164643"/>
      <w:bookmarkStart w:id="5" w:name="_Toc536516223"/>
      <w:bookmarkStart w:id="6" w:name="_Toc448559706"/>
      <w:r w:rsidRPr="00855800">
        <w:rPr>
          <w:rFonts w:ascii="Times New Roman" w:eastAsia="宋体" w:hAnsi="Times New Roman"/>
          <w:sz w:val="28"/>
          <w:szCs w:val="28"/>
        </w:rPr>
        <w:t>一、评估对象与评估范围说明</w:t>
      </w:r>
      <w:bookmarkEnd w:id="4"/>
    </w:p>
    <w:p w14:paraId="732A1E51" w14:textId="77777777" w:rsidR="00701F1F" w:rsidRPr="00855800" w:rsidRDefault="00627208">
      <w:pPr>
        <w:autoSpaceDE w:val="0"/>
        <w:autoSpaceDN w:val="0"/>
        <w:adjustRightInd w:val="0"/>
        <w:snapToGrid w:val="0"/>
        <w:ind w:firstLineChars="150" w:firstLine="360"/>
        <w:rPr>
          <w:sz w:val="28"/>
          <w:szCs w:val="28"/>
        </w:rPr>
      </w:pPr>
      <w:r w:rsidRPr="00855800">
        <w:rPr>
          <w:szCs w:val="28"/>
        </w:rPr>
        <w:t>（一）评估对象</w:t>
      </w:r>
    </w:p>
    <w:p w14:paraId="31D9FCAB" w14:textId="56B6E12E" w:rsidR="00701F1F" w:rsidRPr="00855800" w:rsidRDefault="00627208">
      <w:pPr>
        <w:adjustRightInd w:val="0"/>
        <w:snapToGrid w:val="0"/>
        <w:ind w:firstLine="480"/>
        <w:textAlignment w:val="baseline"/>
      </w:pPr>
      <w:r w:rsidRPr="00855800">
        <w:rPr>
          <w:rFonts w:hint="eastAsia"/>
        </w:rPr>
        <w:t>评估对象为江苏省沿海开发（东台）有限公司</w:t>
      </w:r>
      <w:r w:rsidR="00B273B7" w:rsidRPr="00855800">
        <w:rPr>
          <w:rFonts w:hint="eastAsia"/>
        </w:rPr>
        <w:t>所属机器设备固定资产评估</w:t>
      </w:r>
      <w:r w:rsidRPr="00855800">
        <w:t>。</w:t>
      </w:r>
    </w:p>
    <w:p w14:paraId="12BEEDB0" w14:textId="77777777" w:rsidR="00701F1F" w:rsidRPr="00855800" w:rsidRDefault="00627208">
      <w:pPr>
        <w:autoSpaceDE w:val="0"/>
        <w:autoSpaceDN w:val="0"/>
        <w:adjustRightInd w:val="0"/>
        <w:snapToGrid w:val="0"/>
        <w:ind w:firstLineChars="150" w:firstLine="360"/>
        <w:rPr>
          <w:sz w:val="28"/>
          <w:szCs w:val="28"/>
        </w:rPr>
      </w:pPr>
      <w:r w:rsidRPr="00855800">
        <w:rPr>
          <w:szCs w:val="28"/>
        </w:rPr>
        <w:t>（二）评估范围</w:t>
      </w:r>
    </w:p>
    <w:p w14:paraId="41B129F1" w14:textId="0CC952E1" w:rsidR="00701F1F" w:rsidRPr="00855800" w:rsidRDefault="00627208">
      <w:pPr>
        <w:adjustRightInd w:val="0"/>
        <w:snapToGrid w:val="0"/>
        <w:ind w:firstLine="480"/>
        <w:rPr>
          <w:szCs w:val="24"/>
        </w:rPr>
      </w:pPr>
      <w:r w:rsidRPr="00855800">
        <w:rPr>
          <w:rFonts w:hint="eastAsia"/>
          <w:kern w:val="0"/>
          <w:szCs w:val="24"/>
        </w:rPr>
        <w:t>评估范围为</w:t>
      </w:r>
      <w:r w:rsidRPr="00855800">
        <w:rPr>
          <w:rFonts w:hint="eastAsia"/>
        </w:rPr>
        <w:t>江苏省沿海开发（东台）有限公司</w:t>
      </w:r>
      <w:r w:rsidR="00B273B7" w:rsidRPr="00855800">
        <w:rPr>
          <w:rFonts w:hint="eastAsia"/>
        </w:rPr>
        <w:t>所属机器设备固定资产</w:t>
      </w:r>
      <w:r w:rsidRPr="00855800">
        <w:rPr>
          <w:kern w:val="0"/>
          <w:szCs w:val="24"/>
        </w:rPr>
        <w:t>。具体详见</w:t>
      </w:r>
      <w:r w:rsidRPr="00855800">
        <w:rPr>
          <w:rFonts w:hint="eastAsia"/>
          <w:kern w:val="0"/>
          <w:szCs w:val="24"/>
        </w:rPr>
        <w:t>产权持有人</w:t>
      </w:r>
      <w:r w:rsidRPr="00855800">
        <w:rPr>
          <w:kern w:val="0"/>
          <w:szCs w:val="24"/>
        </w:rPr>
        <w:t>提供的资产评估申报表。</w:t>
      </w:r>
    </w:p>
    <w:p w14:paraId="44A2D473" w14:textId="3B12D243" w:rsidR="00701F1F" w:rsidRPr="00855800" w:rsidRDefault="00627208">
      <w:pPr>
        <w:tabs>
          <w:tab w:val="left" w:pos="851"/>
        </w:tabs>
        <w:autoSpaceDE w:val="0"/>
        <w:autoSpaceDN w:val="0"/>
        <w:adjustRightInd w:val="0"/>
        <w:snapToGrid w:val="0"/>
        <w:ind w:firstLine="480"/>
      </w:pPr>
      <w:bookmarkStart w:id="7" w:name="_Toc476164644"/>
      <w:r w:rsidRPr="00855800">
        <w:rPr>
          <w:rFonts w:hint="eastAsia"/>
        </w:rPr>
        <w:t>评估基准日，根据产权持有者提供的评估申报表，其资产的账面原值见附件。所涉及资产设备，截至评估基准日，委估资产全部在用。</w:t>
      </w:r>
    </w:p>
    <w:p w14:paraId="35BD07B6" w14:textId="77777777" w:rsidR="00701F1F" w:rsidRPr="00855800" w:rsidRDefault="00627208">
      <w:pPr>
        <w:pStyle w:val="2"/>
        <w:keepNext w:val="0"/>
        <w:keepLines w:val="0"/>
        <w:autoSpaceDE w:val="0"/>
        <w:autoSpaceDN w:val="0"/>
        <w:spacing w:before="0" w:after="0" w:line="360" w:lineRule="auto"/>
        <w:ind w:firstLine="560"/>
        <w:jc w:val="both"/>
        <w:rPr>
          <w:rFonts w:ascii="Times New Roman" w:eastAsia="宋体" w:hAnsi="Times New Roman"/>
          <w:sz w:val="28"/>
          <w:szCs w:val="28"/>
        </w:rPr>
      </w:pPr>
      <w:r w:rsidRPr="00855800">
        <w:rPr>
          <w:rFonts w:ascii="Times New Roman" w:eastAsia="宋体" w:hAnsi="Times New Roman"/>
          <w:sz w:val="28"/>
          <w:szCs w:val="28"/>
        </w:rPr>
        <w:t>二、资产核实情况总体说明</w:t>
      </w:r>
    </w:p>
    <w:p w14:paraId="2FDD92FB" w14:textId="77777777" w:rsidR="00701F1F" w:rsidRPr="00855800" w:rsidRDefault="00627208">
      <w:pPr>
        <w:autoSpaceDE w:val="0"/>
        <w:autoSpaceDN w:val="0"/>
        <w:adjustRightInd w:val="0"/>
        <w:snapToGrid w:val="0"/>
        <w:ind w:firstLineChars="150" w:firstLine="360"/>
        <w:textAlignment w:val="baseline"/>
        <w:rPr>
          <w:szCs w:val="24"/>
        </w:rPr>
      </w:pPr>
      <w:r w:rsidRPr="00855800">
        <w:rPr>
          <w:bCs/>
          <w:szCs w:val="28"/>
        </w:rPr>
        <w:t>（一）资产核实的组织与实施过程</w:t>
      </w:r>
    </w:p>
    <w:p w14:paraId="625C740F" w14:textId="7F9F5626" w:rsidR="00701F1F" w:rsidRPr="00855800" w:rsidRDefault="00627208">
      <w:pPr>
        <w:autoSpaceDE w:val="0"/>
        <w:autoSpaceDN w:val="0"/>
        <w:adjustRightInd w:val="0"/>
        <w:snapToGrid w:val="0"/>
        <w:ind w:firstLine="480"/>
        <w:textAlignment w:val="baseline"/>
        <w:rPr>
          <w:szCs w:val="24"/>
        </w:rPr>
      </w:pPr>
      <w:r w:rsidRPr="00855800">
        <w:rPr>
          <w:szCs w:val="24"/>
        </w:rPr>
        <w:t>根据资产评估规范和资产评估准则，我公司项目组的评估人员于</w:t>
      </w:r>
      <w:r w:rsidR="004851A2" w:rsidRPr="00855800">
        <w:rPr>
          <w:rFonts w:hint="eastAsia"/>
          <w:szCs w:val="24"/>
        </w:rPr>
        <w:t>2024</w:t>
      </w:r>
      <w:r w:rsidR="004851A2" w:rsidRPr="00855800">
        <w:rPr>
          <w:rFonts w:hint="eastAsia"/>
          <w:szCs w:val="24"/>
        </w:rPr>
        <w:t>年</w:t>
      </w:r>
      <w:r w:rsidR="004851A2" w:rsidRPr="00855800">
        <w:rPr>
          <w:rFonts w:hint="eastAsia"/>
          <w:szCs w:val="24"/>
        </w:rPr>
        <w:t>08</w:t>
      </w:r>
      <w:r w:rsidR="004851A2" w:rsidRPr="00855800">
        <w:rPr>
          <w:rFonts w:hint="eastAsia"/>
          <w:szCs w:val="24"/>
        </w:rPr>
        <w:t>月</w:t>
      </w:r>
      <w:r w:rsidR="004851A2" w:rsidRPr="00855800">
        <w:rPr>
          <w:rFonts w:hint="eastAsia"/>
          <w:szCs w:val="24"/>
        </w:rPr>
        <w:t>06</w:t>
      </w:r>
      <w:r w:rsidR="004851A2" w:rsidRPr="00855800">
        <w:rPr>
          <w:rFonts w:hint="eastAsia"/>
          <w:szCs w:val="24"/>
        </w:rPr>
        <w:t>日</w:t>
      </w:r>
      <w:r w:rsidRPr="00855800">
        <w:rPr>
          <w:szCs w:val="24"/>
        </w:rPr>
        <w:t>对评估范围涉及的资产进行了核实。核实前，成立了项目经理负责制、按专业分工的资产核实小组，制定了切实可行的现场核实实施计划。现场工作结束后，对现场核实情况进行了汇总，对收集的评估资料进行了分类整理。</w:t>
      </w:r>
    </w:p>
    <w:bookmarkEnd w:id="7"/>
    <w:p w14:paraId="0FDD4B3A" w14:textId="77777777" w:rsidR="00701F1F" w:rsidRPr="00855800" w:rsidRDefault="00627208">
      <w:pPr>
        <w:autoSpaceDE w:val="0"/>
        <w:autoSpaceDN w:val="0"/>
        <w:adjustRightInd w:val="0"/>
        <w:snapToGrid w:val="0"/>
        <w:ind w:firstLine="480"/>
        <w:rPr>
          <w:szCs w:val="24"/>
        </w:rPr>
      </w:pPr>
      <w:r w:rsidRPr="00855800">
        <w:rPr>
          <w:szCs w:val="24"/>
        </w:rPr>
        <w:t>1</w:t>
      </w:r>
      <w:r w:rsidRPr="00855800">
        <w:rPr>
          <w:szCs w:val="24"/>
        </w:rPr>
        <w:t>．核实工作的主要步骤</w:t>
      </w:r>
    </w:p>
    <w:p w14:paraId="379BB980" w14:textId="77777777" w:rsidR="00701F1F" w:rsidRPr="00855800" w:rsidRDefault="00627208">
      <w:pPr>
        <w:autoSpaceDE w:val="0"/>
        <w:autoSpaceDN w:val="0"/>
        <w:adjustRightInd w:val="0"/>
        <w:snapToGrid w:val="0"/>
        <w:ind w:firstLine="480"/>
        <w:rPr>
          <w:szCs w:val="24"/>
        </w:rPr>
      </w:pPr>
      <w:r w:rsidRPr="00855800">
        <w:rPr>
          <w:szCs w:val="24"/>
        </w:rPr>
        <w:t>（</w:t>
      </w:r>
      <w:r w:rsidRPr="00855800">
        <w:rPr>
          <w:szCs w:val="24"/>
        </w:rPr>
        <w:t>1</w:t>
      </w:r>
      <w:r w:rsidRPr="00855800">
        <w:rPr>
          <w:szCs w:val="24"/>
        </w:rPr>
        <w:t>）指导企业资产申报工作</w:t>
      </w:r>
    </w:p>
    <w:p w14:paraId="6C283DA3" w14:textId="77777777" w:rsidR="00701F1F" w:rsidRPr="00855800" w:rsidRDefault="00627208">
      <w:pPr>
        <w:autoSpaceDE w:val="0"/>
        <w:autoSpaceDN w:val="0"/>
        <w:adjustRightInd w:val="0"/>
        <w:snapToGrid w:val="0"/>
        <w:ind w:firstLine="480"/>
        <w:rPr>
          <w:szCs w:val="24"/>
        </w:rPr>
      </w:pPr>
      <w:r w:rsidRPr="00855800">
        <w:rPr>
          <w:szCs w:val="24"/>
        </w:rPr>
        <w:t>根据资产评估的工作程序，我公司项目组人员进驻企业后，指导企业在资产自查的基础上，按照评估机构提供的</w:t>
      </w:r>
      <w:r w:rsidRPr="00855800">
        <w:rPr>
          <w:szCs w:val="24"/>
        </w:rPr>
        <w:t>“</w:t>
      </w:r>
      <w:r w:rsidRPr="00855800">
        <w:rPr>
          <w:szCs w:val="24"/>
        </w:rPr>
        <w:t>资产评估明细表</w:t>
      </w:r>
      <w:r w:rsidRPr="00855800">
        <w:rPr>
          <w:szCs w:val="24"/>
        </w:rPr>
        <w:t>”</w:t>
      </w:r>
      <w:r w:rsidRPr="00855800">
        <w:rPr>
          <w:rFonts w:hint="eastAsia"/>
          <w:szCs w:val="24"/>
        </w:rPr>
        <w:t>、</w:t>
      </w:r>
      <w:r w:rsidRPr="00855800">
        <w:rPr>
          <w:szCs w:val="24"/>
        </w:rPr>
        <w:t>及其填报要求，对评估范围内的资产进行登记填报，同时，指导企业按项目组事先提交的</w:t>
      </w:r>
      <w:r w:rsidRPr="00855800">
        <w:rPr>
          <w:szCs w:val="24"/>
        </w:rPr>
        <w:t>“</w:t>
      </w:r>
      <w:r w:rsidRPr="00855800">
        <w:rPr>
          <w:szCs w:val="24"/>
        </w:rPr>
        <w:t>评估资料清单</w:t>
      </w:r>
      <w:r w:rsidRPr="00855800">
        <w:rPr>
          <w:szCs w:val="24"/>
        </w:rPr>
        <w:t>”</w:t>
      </w:r>
      <w:r w:rsidRPr="00855800">
        <w:rPr>
          <w:szCs w:val="24"/>
        </w:rPr>
        <w:t>要求的内容，准备评估所需的相关资料。</w:t>
      </w:r>
    </w:p>
    <w:p w14:paraId="5ED183C2" w14:textId="77777777" w:rsidR="00701F1F" w:rsidRPr="00855800" w:rsidRDefault="00627208">
      <w:pPr>
        <w:autoSpaceDE w:val="0"/>
        <w:autoSpaceDN w:val="0"/>
        <w:adjustRightInd w:val="0"/>
        <w:snapToGrid w:val="0"/>
        <w:ind w:firstLine="480"/>
        <w:rPr>
          <w:szCs w:val="24"/>
        </w:rPr>
      </w:pPr>
      <w:r w:rsidRPr="00855800">
        <w:rPr>
          <w:szCs w:val="24"/>
        </w:rPr>
        <w:t>（</w:t>
      </w:r>
      <w:r w:rsidRPr="00855800">
        <w:rPr>
          <w:szCs w:val="24"/>
        </w:rPr>
        <w:t>2</w:t>
      </w:r>
      <w:r w:rsidRPr="00855800">
        <w:rPr>
          <w:szCs w:val="24"/>
        </w:rPr>
        <w:t>）审查评估基础资料</w:t>
      </w:r>
    </w:p>
    <w:p w14:paraId="26B898E6" w14:textId="77777777" w:rsidR="00701F1F" w:rsidRPr="00855800" w:rsidRDefault="00627208">
      <w:pPr>
        <w:autoSpaceDE w:val="0"/>
        <w:autoSpaceDN w:val="0"/>
        <w:adjustRightInd w:val="0"/>
        <w:snapToGrid w:val="0"/>
        <w:ind w:firstLine="480"/>
        <w:rPr>
          <w:szCs w:val="24"/>
        </w:rPr>
      </w:pPr>
      <w:r w:rsidRPr="00855800">
        <w:rPr>
          <w:szCs w:val="24"/>
        </w:rPr>
        <w:t>评估人员在查阅有关反映评估对象状态等相关背景资料的基础上，对企业提供的资产申报明细表进行初步审查，以保证评估的资产不重不漏、数量及价值特征等信息在申报表中反映准确和完整。</w:t>
      </w:r>
    </w:p>
    <w:p w14:paraId="12CE66DB" w14:textId="77777777" w:rsidR="00701F1F" w:rsidRPr="00855800" w:rsidRDefault="00627208">
      <w:pPr>
        <w:autoSpaceDE w:val="0"/>
        <w:autoSpaceDN w:val="0"/>
        <w:adjustRightInd w:val="0"/>
        <w:snapToGrid w:val="0"/>
        <w:ind w:firstLine="480"/>
        <w:rPr>
          <w:szCs w:val="24"/>
        </w:rPr>
      </w:pPr>
      <w:r w:rsidRPr="00855800">
        <w:rPr>
          <w:szCs w:val="24"/>
        </w:rPr>
        <w:t>（</w:t>
      </w:r>
      <w:r w:rsidRPr="00855800">
        <w:rPr>
          <w:szCs w:val="24"/>
        </w:rPr>
        <w:t>3</w:t>
      </w:r>
      <w:r w:rsidRPr="00855800">
        <w:rPr>
          <w:szCs w:val="24"/>
        </w:rPr>
        <w:t>）现场访谈和勘察</w:t>
      </w:r>
    </w:p>
    <w:p w14:paraId="134C94FC" w14:textId="77777777" w:rsidR="00701F1F" w:rsidRPr="00855800" w:rsidRDefault="00627208">
      <w:pPr>
        <w:autoSpaceDE w:val="0"/>
        <w:autoSpaceDN w:val="0"/>
        <w:adjustRightInd w:val="0"/>
        <w:snapToGrid w:val="0"/>
        <w:ind w:firstLine="480"/>
        <w:rPr>
          <w:szCs w:val="24"/>
        </w:rPr>
      </w:pPr>
      <w:r w:rsidRPr="00855800">
        <w:rPr>
          <w:szCs w:val="24"/>
        </w:rPr>
        <w:lastRenderedPageBreak/>
        <w:t>依据企业提供的资产申报明细表，组织专业对口的评估人员对了解该资产的企业相关人员进行访谈。在访谈了解的基础上，在相关人员的陪同下，进行现场的勘察，并对资产状况进行勘察记录和拍照。再根据核实结果，由评估人员和企业相关部门的人员共同对原申报明细表上反映的资产信息据实进行修改、补充和完善，使其账、表、实等记录的信息相符一致。</w:t>
      </w:r>
    </w:p>
    <w:p w14:paraId="7BFC4E93" w14:textId="77777777" w:rsidR="00701F1F" w:rsidRPr="00855800" w:rsidRDefault="00627208">
      <w:pPr>
        <w:autoSpaceDE w:val="0"/>
        <w:autoSpaceDN w:val="0"/>
        <w:adjustRightInd w:val="0"/>
        <w:snapToGrid w:val="0"/>
        <w:ind w:firstLine="480"/>
        <w:rPr>
          <w:szCs w:val="24"/>
        </w:rPr>
      </w:pPr>
      <w:r w:rsidRPr="00855800">
        <w:rPr>
          <w:szCs w:val="24"/>
        </w:rPr>
        <w:t>（</w:t>
      </w:r>
      <w:r w:rsidRPr="00855800">
        <w:rPr>
          <w:szCs w:val="24"/>
        </w:rPr>
        <w:t>4</w:t>
      </w:r>
      <w:r w:rsidRPr="00855800">
        <w:rPr>
          <w:szCs w:val="24"/>
        </w:rPr>
        <w:t>）资产权属核实</w:t>
      </w:r>
    </w:p>
    <w:p w14:paraId="195F651A" w14:textId="77777777" w:rsidR="00701F1F" w:rsidRPr="00855800" w:rsidRDefault="00627208">
      <w:pPr>
        <w:autoSpaceDE w:val="0"/>
        <w:autoSpaceDN w:val="0"/>
        <w:adjustRightInd w:val="0"/>
        <w:snapToGrid w:val="0"/>
        <w:ind w:firstLine="480"/>
        <w:rPr>
          <w:szCs w:val="24"/>
        </w:rPr>
      </w:pPr>
      <w:r w:rsidRPr="00855800">
        <w:rPr>
          <w:szCs w:val="24"/>
        </w:rPr>
        <w:t>资产权属核实主要是对评估范围内的资产状况的核实。</w:t>
      </w:r>
    </w:p>
    <w:p w14:paraId="7BB6481F" w14:textId="77777777" w:rsidR="00701F1F" w:rsidRPr="00855800" w:rsidRDefault="00627208">
      <w:pPr>
        <w:autoSpaceDE w:val="0"/>
        <w:autoSpaceDN w:val="0"/>
        <w:adjustRightInd w:val="0"/>
        <w:snapToGrid w:val="0"/>
        <w:ind w:firstLine="480"/>
        <w:rPr>
          <w:szCs w:val="24"/>
        </w:rPr>
      </w:pPr>
      <w:r w:rsidRPr="00855800">
        <w:rPr>
          <w:szCs w:val="24"/>
        </w:rPr>
        <w:t>2</w:t>
      </w:r>
      <w:r w:rsidRPr="00855800">
        <w:rPr>
          <w:szCs w:val="24"/>
        </w:rPr>
        <w:t>．核实的主要方法</w:t>
      </w:r>
    </w:p>
    <w:p w14:paraId="1AF9B783" w14:textId="77777777" w:rsidR="00701F1F" w:rsidRPr="00855800" w:rsidRDefault="00627208">
      <w:pPr>
        <w:autoSpaceDE w:val="0"/>
        <w:autoSpaceDN w:val="0"/>
        <w:adjustRightInd w:val="0"/>
        <w:snapToGrid w:val="0"/>
        <w:ind w:firstLine="480"/>
        <w:textAlignment w:val="baseline"/>
        <w:rPr>
          <w:szCs w:val="24"/>
        </w:rPr>
      </w:pPr>
      <w:r w:rsidRPr="00855800">
        <w:rPr>
          <w:szCs w:val="24"/>
        </w:rPr>
        <w:t>在核实中，本次根据评估范围内资产具体情况，采取了相应的核实方法。</w:t>
      </w:r>
    </w:p>
    <w:p w14:paraId="7901E5F1" w14:textId="77777777" w:rsidR="00701F1F" w:rsidRPr="00855800" w:rsidRDefault="00627208">
      <w:pPr>
        <w:autoSpaceDE w:val="0"/>
        <w:autoSpaceDN w:val="0"/>
        <w:adjustRightInd w:val="0"/>
        <w:snapToGrid w:val="0"/>
        <w:ind w:firstLine="480"/>
        <w:rPr>
          <w:szCs w:val="24"/>
        </w:rPr>
      </w:pPr>
      <w:r w:rsidRPr="00855800">
        <w:rPr>
          <w:szCs w:val="24"/>
        </w:rPr>
        <w:t>评估人员现场了解了委估资产的来源方式、现有状态，对资产的法律权属等情况进行了调查了解。在核实资产产权关系基础上，评估人员对委估范围内的资产进行了现场勘查及核实，并作了现场记录和拍照取证。勘察核实中，除核对被评估项目数量及内容是否与申报情况一致外，主要是查看资产的现实状态。</w:t>
      </w:r>
    </w:p>
    <w:p w14:paraId="58DF4815" w14:textId="77777777" w:rsidR="00701F1F" w:rsidRPr="00855800" w:rsidRDefault="00627208">
      <w:pPr>
        <w:autoSpaceDE w:val="0"/>
        <w:autoSpaceDN w:val="0"/>
        <w:adjustRightInd w:val="0"/>
        <w:snapToGrid w:val="0"/>
        <w:ind w:firstLineChars="150" w:firstLine="360"/>
        <w:rPr>
          <w:sz w:val="28"/>
          <w:szCs w:val="28"/>
        </w:rPr>
      </w:pPr>
      <w:r w:rsidRPr="00855800">
        <w:rPr>
          <w:szCs w:val="28"/>
        </w:rPr>
        <w:t>（二）影响资产核实的事项及处理方法</w:t>
      </w:r>
    </w:p>
    <w:p w14:paraId="08DD3F73" w14:textId="77777777" w:rsidR="00701F1F" w:rsidRPr="00855800" w:rsidRDefault="00627208">
      <w:pPr>
        <w:autoSpaceDE w:val="0"/>
        <w:autoSpaceDN w:val="0"/>
        <w:adjustRightInd w:val="0"/>
        <w:snapToGrid w:val="0"/>
        <w:ind w:firstLine="480"/>
        <w:rPr>
          <w:szCs w:val="24"/>
        </w:rPr>
      </w:pPr>
      <w:bookmarkStart w:id="8" w:name="_Toc242002419"/>
      <w:r w:rsidRPr="00855800">
        <w:rPr>
          <w:szCs w:val="24"/>
        </w:rPr>
        <w:t>经核实，无影响资产核实的事项。</w:t>
      </w:r>
    </w:p>
    <w:p w14:paraId="2AD7CEE2" w14:textId="77777777" w:rsidR="00701F1F" w:rsidRPr="00855800" w:rsidRDefault="00627208">
      <w:pPr>
        <w:autoSpaceDE w:val="0"/>
        <w:autoSpaceDN w:val="0"/>
        <w:adjustRightInd w:val="0"/>
        <w:snapToGrid w:val="0"/>
        <w:ind w:firstLineChars="150" w:firstLine="360"/>
        <w:rPr>
          <w:szCs w:val="28"/>
        </w:rPr>
      </w:pPr>
      <w:r w:rsidRPr="00855800">
        <w:rPr>
          <w:szCs w:val="28"/>
        </w:rPr>
        <w:t>（三）资产核实结论</w:t>
      </w:r>
      <w:bookmarkEnd w:id="8"/>
    </w:p>
    <w:p w14:paraId="34287F1B" w14:textId="457FF66B" w:rsidR="00701F1F" w:rsidRPr="00855800" w:rsidRDefault="00627208">
      <w:pPr>
        <w:autoSpaceDE w:val="0"/>
        <w:autoSpaceDN w:val="0"/>
        <w:adjustRightInd w:val="0"/>
        <w:snapToGrid w:val="0"/>
        <w:ind w:firstLine="480"/>
        <w:textAlignment w:val="baseline"/>
      </w:pPr>
      <w:r w:rsidRPr="00855800">
        <w:rPr>
          <w:szCs w:val="24"/>
        </w:rPr>
        <w:t>经过核实评估范围内的资产情况，截止评估基准日</w:t>
      </w:r>
      <w:r w:rsidR="004851A2" w:rsidRPr="00855800">
        <w:rPr>
          <w:rFonts w:hint="eastAsia"/>
          <w:szCs w:val="24"/>
        </w:rPr>
        <w:t>2024</w:t>
      </w:r>
      <w:r w:rsidR="004851A2" w:rsidRPr="00855800">
        <w:rPr>
          <w:rFonts w:hint="eastAsia"/>
          <w:szCs w:val="24"/>
        </w:rPr>
        <w:t>年</w:t>
      </w:r>
      <w:r w:rsidR="004851A2" w:rsidRPr="00855800">
        <w:rPr>
          <w:rFonts w:hint="eastAsia"/>
          <w:szCs w:val="24"/>
        </w:rPr>
        <w:t>08</w:t>
      </w:r>
      <w:r w:rsidR="004851A2" w:rsidRPr="00855800">
        <w:rPr>
          <w:rFonts w:hint="eastAsia"/>
          <w:szCs w:val="24"/>
        </w:rPr>
        <w:t>月</w:t>
      </w:r>
      <w:r w:rsidR="004851A2" w:rsidRPr="00855800">
        <w:rPr>
          <w:rFonts w:hint="eastAsia"/>
          <w:szCs w:val="24"/>
        </w:rPr>
        <w:t>06</w:t>
      </w:r>
      <w:r w:rsidR="004851A2" w:rsidRPr="00855800">
        <w:rPr>
          <w:rFonts w:hint="eastAsia"/>
          <w:szCs w:val="24"/>
        </w:rPr>
        <w:t>日</w:t>
      </w:r>
      <w:r w:rsidRPr="00855800">
        <w:rPr>
          <w:szCs w:val="24"/>
        </w:rPr>
        <w:t>，所核结果与资产评估委托方申报的情况基本一致。</w:t>
      </w:r>
      <w:bookmarkEnd w:id="5"/>
      <w:bookmarkEnd w:id="6"/>
      <w:r w:rsidRPr="00855800">
        <w:t>实物资产表、实相符</w:t>
      </w:r>
      <w:r w:rsidRPr="00855800">
        <w:rPr>
          <w:rFonts w:hint="eastAsia"/>
        </w:rPr>
        <w:t>，</w:t>
      </w:r>
      <w:r w:rsidRPr="00855800">
        <w:t>资产未</w:t>
      </w:r>
      <w:r w:rsidRPr="00855800">
        <w:rPr>
          <w:rFonts w:hint="eastAsia"/>
        </w:rPr>
        <w:t>涉及</w:t>
      </w:r>
      <w:r w:rsidRPr="00855800">
        <w:t>质押、抵押、担保</w:t>
      </w:r>
      <w:r w:rsidRPr="00855800">
        <w:rPr>
          <w:rFonts w:hint="eastAsia"/>
        </w:rPr>
        <w:t>等事项</w:t>
      </w:r>
      <w:r w:rsidRPr="00855800">
        <w:t>。</w:t>
      </w:r>
    </w:p>
    <w:p w14:paraId="10A101D5" w14:textId="77777777" w:rsidR="00701F1F" w:rsidRPr="00855800" w:rsidRDefault="00701F1F">
      <w:pPr>
        <w:pStyle w:val="a1"/>
      </w:pPr>
    </w:p>
    <w:p w14:paraId="0BD005C0" w14:textId="77777777" w:rsidR="00701F1F" w:rsidRPr="00855800" w:rsidRDefault="00701F1F">
      <w:pPr>
        <w:pStyle w:val="a1"/>
      </w:pPr>
    </w:p>
    <w:p w14:paraId="46794129" w14:textId="77777777" w:rsidR="00701F1F" w:rsidRPr="00855800" w:rsidRDefault="00701F1F">
      <w:pPr>
        <w:pStyle w:val="a1"/>
      </w:pPr>
    </w:p>
    <w:p w14:paraId="34C59464" w14:textId="77777777" w:rsidR="00701F1F" w:rsidRPr="00855800" w:rsidRDefault="00701F1F">
      <w:pPr>
        <w:pStyle w:val="a1"/>
      </w:pPr>
    </w:p>
    <w:p w14:paraId="1ADA99A5" w14:textId="77777777" w:rsidR="00701F1F" w:rsidRPr="00855800" w:rsidRDefault="00627208">
      <w:pPr>
        <w:widowControl/>
        <w:spacing w:line="240" w:lineRule="auto"/>
        <w:ind w:firstLineChars="0" w:firstLine="0"/>
        <w:jc w:val="left"/>
      </w:pPr>
      <w:bookmarkStart w:id="9" w:name="_Toc476164645"/>
      <w:r w:rsidRPr="00855800">
        <w:br w:type="page"/>
      </w:r>
    </w:p>
    <w:p w14:paraId="4F451633" w14:textId="77777777" w:rsidR="00701F1F" w:rsidRPr="00855800" w:rsidRDefault="00627208">
      <w:pPr>
        <w:pStyle w:val="10"/>
        <w:autoSpaceDE w:val="0"/>
        <w:autoSpaceDN w:val="0"/>
        <w:adjustRightInd/>
        <w:spacing w:before="0" w:after="0" w:line="360" w:lineRule="auto"/>
        <w:ind w:firstLineChars="0" w:firstLine="0"/>
        <w:jc w:val="center"/>
        <w:rPr>
          <w:rFonts w:eastAsia="宋体"/>
          <w:b/>
          <w:sz w:val="36"/>
        </w:rPr>
      </w:pPr>
      <w:r w:rsidRPr="00855800">
        <w:rPr>
          <w:rFonts w:eastAsia="宋体"/>
          <w:b/>
          <w:sz w:val="36"/>
        </w:rPr>
        <w:lastRenderedPageBreak/>
        <w:t>第四部分</w:t>
      </w:r>
      <w:r w:rsidRPr="00855800">
        <w:rPr>
          <w:rFonts w:eastAsia="宋体"/>
          <w:b/>
          <w:sz w:val="36"/>
        </w:rPr>
        <w:t xml:space="preserve">  </w:t>
      </w:r>
      <w:r w:rsidRPr="00855800">
        <w:rPr>
          <w:rFonts w:eastAsia="宋体"/>
          <w:b/>
          <w:sz w:val="36"/>
        </w:rPr>
        <w:t>评估技术说明</w:t>
      </w:r>
      <w:bookmarkEnd w:id="9"/>
    </w:p>
    <w:p w14:paraId="28717267" w14:textId="77777777" w:rsidR="00701F1F" w:rsidRPr="00855800" w:rsidRDefault="00627208">
      <w:pPr>
        <w:tabs>
          <w:tab w:val="left" w:pos="3495"/>
        </w:tabs>
        <w:adjustRightInd w:val="0"/>
        <w:snapToGrid w:val="0"/>
        <w:ind w:firstLine="480"/>
        <w:rPr>
          <w:kern w:val="0"/>
        </w:rPr>
      </w:pPr>
      <w:r w:rsidRPr="00855800">
        <w:rPr>
          <w:rFonts w:hint="eastAsia"/>
          <w:kern w:val="0"/>
        </w:rPr>
        <w:t>单项资产评估的基本方法主要有成本法、收益法和市场法。</w:t>
      </w:r>
    </w:p>
    <w:p w14:paraId="233EA506" w14:textId="77777777" w:rsidR="00701F1F" w:rsidRPr="00855800" w:rsidRDefault="00627208">
      <w:pPr>
        <w:tabs>
          <w:tab w:val="left" w:pos="3495"/>
        </w:tabs>
        <w:adjustRightInd w:val="0"/>
        <w:snapToGrid w:val="0"/>
        <w:ind w:firstLine="480"/>
        <w:rPr>
          <w:kern w:val="0"/>
        </w:rPr>
      </w:pPr>
      <w:r w:rsidRPr="00855800">
        <w:rPr>
          <w:rFonts w:hint="eastAsia"/>
          <w:kern w:val="0"/>
        </w:rPr>
        <w:t>这三种评估方法分别从资产途径、收益途径和市场途径分析和估算评估对象的价值。在评估中究竟选择哪种方法，主要考虑经济行为对应的评估目的、评估对象、价值类型，综合资产情况、特点，以及委托人的要求和提供的资料、参数的来源等因素，选择适用的评估方法</w:t>
      </w:r>
      <w:r w:rsidRPr="00855800">
        <w:t>。</w:t>
      </w:r>
    </w:p>
    <w:p w14:paraId="354D9539" w14:textId="77777777" w:rsidR="00701F1F" w:rsidRPr="00855800" w:rsidRDefault="00627208">
      <w:pPr>
        <w:tabs>
          <w:tab w:val="left" w:pos="3495"/>
        </w:tabs>
        <w:adjustRightInd w:val="0"/>
        <w:snapToGrid w:val="0"/>
        <w:ind w:firstLine="560"/>
        <w:rPr>
          <w:kern w:val="0"/>
        </w:rPr>
      </w:pPr>
      <w:r w:rsidRPr="00855800">
        <w:rPr>
          <w:sz w:val="28"/>
          <w:szCs w:val="24"/>
        </w:rPr>
        <w:t>一、评估方法适用性分析及选择</w:t>
      </w:r>
    </w:p>
    <w:p w14:paraId="51B403F5" w14:textId="77777777" w:rsidR="00FC5F3E" w:rsidRPr="00FC5F3E" w:rsidRDefault="00FC5F3E" w:rsidP="00FC5F3E">
      <w:pPr>
        <w:pStyle w:val="af3"/>
        <w:ind w:firstLine="480"/>
        <w:rPr>
          <w:kern w:val="0"/>
          <w:szCs w:val="24"/>
        </w:rPr>
      </w:pPr>
      <w:r w:rsidRPr="00FC5F3E">
        <w:rPr>
          <w:kern w:val="0"/>
          <w:szCs w:val="24"/>
        </w:rPr>
        <w:t>资产评估的基本方法包括市场法、收益法、成本法。</w:t>
      </w:r>
    </w:p>
    <w:p w14:paraId="0208A6A6" w14:textId="77777777" w:rsidR="00FC5F3E" w:rsidRPr="00FC5F3E" w:rsidRDefault="00FC5F3E" w:rsidP="00FC5F3E">
      <w:pPr>
        <w:pStyle w:val="af3"/>
        <w:adjustRightInd w:val="0"/>
        <w:snapToGrid w:val="0"/>
        <w:ind w:firstLine="480"/>
        <w:rPr>
          <w:kern w:val="0"/>
          <w:szCs w:val="24"/>
        </w:rPr>
      </w:pPr>
      <w:r w:rsidRPr="00FC5F3E">
        <w:rPr>
          <w:rFonts w:hint="eastAsia"/>
          <w:kern w:val="0"/>
          <w:szCs w:val="24"/>
        </w:rPr>
        <w:t>1、市场法，是指利用市场上同样或类似资产的近期交易价格，经过直接比较或类比分析以估算资产价值的各种评估技术方法的总称。</w:t>
      </w:r>
    </w:p>
    <w:p w14:paraId="20EDDD36" w14:textId="77777777" w:rsidR="00FC5F3E" w:rsidRPr="00FC5F3E" w:rsidRDefault="00FC5F3E" w:rsidP="00FC5F3E">
      <w:pPr>
        <w:pStyle w:val="af3"/>
        <w:adjustRightInd w:val="0"/>
        <w:snapToGrid w:val="0"/>
        <w:ind w:firstLine="480"/>
        <w:rPr>
          <w:kern w:val="0"/>
          <w:szCs w:val="24"/>
        </w:rPr>
      </w:pPr>
      <w:r w:rsidRPr="00FC5F3E">
        <w:rPr>
          <w:rFonts w:hint="eastAsia"/>
          <w:kern w:val="0"/>
          <w:szCs w:val="24"/>
        </w:rPr>
        <w:t>根据本次评估的资产特性，评估人员难以在公开市场上收集到与委估资产相类似的可比交易案例，难于搜集到足够的产权交易案例，无法在公开渠道获取上述影响交易价格的各项因素条件，也难以将各种因素量化成修正系数来对交易价格进行修正，所以本次评估不宜采用市场法。</w:t>
      </w:r>
    </w:p>
    <w:p w14:paraId="604C2F38" w14:textId="77777777" w:rsidR="00FC5F3E" w:rsidRPr="00FC5F3E" w:rsidRDefault="00FC5F3E" w:rsidP="00FC5F3E">
      <w:pPr>
        <w:pStyle w:val="af3"/>
        <w:adjustRightInd w:val="0"/>
        <w:snapToGrid w:val="0"/>
        <w:ind w:firstLine="480"/>
        <w:rPr>
          <w:kern w:val="0"/>
          <w:szCs w:val="24"/>
        </w:rPr>
      </w:pPr>
      <w:r w:rsidRPr="00FC5F3E">
        <w:rPr>
          <w:rFonts w:hint="eastAsia"/>
          <w:kern w:val="0"/>
          <w:szCs w:val="24"/>
        </w:rPr>
        <w:t>2．收益法，是指通过估测被评估资产未来预期收益的现值，来估算资产价值的各种评估技术方法的总称。</w:t>
      </w:r>
    </w:p>
    <w:p w14:paraId="65BC5693" w14:textId="77777777" w:rsidR="00FC5F3E" w:rsidRPr="00FC5F3E" w:rsidRDefault="00FC5F3E" w:rsidP="00FC5F3E">
      <w:pPr>
        <w:pStyle w:val="af3"/>
        <w:adjustRightInd w:val="0"/>
        <w:snapToGrid w:val="0"/>
        <w:ind w:firstLine="480"/>
        <w:rPr>
          <w:rFonts w:hint="eastAsia"/>
          <w:kern w:val="0"/>
          <w:szCs w:val="24"/>
        </w:rPr>
      </w:pPr>
      <w:r w:rsidRPr="00FC5F3E">
        <w:rPr>
          <w:rFonts w:hint="eastAsia"/>
          <w:kern w:val="0"/>
          <w:szCs w:val="24"/>
        </w:rPr>
        <w:t>本次委估资产为企业的部分资产，收益无法单独合理估算，经分析评估人员认为本次评估不宜采用收益法。</w:t>
      </w:r>
    </w:p>
    <w:p w14:paraId="05524070" w14:textId="77777777" w:rsidR="00FC5F3E" w:rsidRPr="00FC5F3E" w:rsidRDefault="00FC5F3E" w:rsidP="00FC5F3E">
      <w:pPr>
        <w:pStyle w:val="af3"/>
        <w:adjustRightInd w:val="0"/>
        <w:snapToGrid w:val="0"/>
        <w:ind w:firstLine="480"/>
        <w:rPr>
          <w:rFonts w:hint="eastAsia"/>
          <w:kern w:val="0"/>
          <w:szCs w:val="24"/>
        </w:rPr>
      </w:pPr>
      <w:r w:rsidRPr="00FC5F3E">
        <w:rPr>
          <w:rFonts w:hint="eastAsia"/>
          <w:kern w:val="0"/>
          <w:szCs w:val="24"/>
        </w:rPr>
        <w:t>3、成本法，是指通过估测被评估资产的重置成本，然后估测被评估资产已存在的各种贬值，并将其从重置成本中予以扣除而得到被评估资产价值的各种评估技术方法的总称。</w:t>
      </w:r>
    </w:p>
    <w:p w14:paraId="248725DE" w14:textId="04F20198" w:rsidR="00701F1F" w:rsidRPr="00855800" w:rsidRDefault="00FC5F3E" w:rsidP="00FC5F3E">
      <w:pPr>
        <w:pStyle w:val="af3"/>
        <w:adjustRightInd w:val="0"/>
        <w:snapToGrid w:val="0"/>
        <w:ind w:firstLine="480"/>
        <w:rPr>
          <w:rFonts w:ascii="Times New Roman" w:hAnsi="Times New Roman"/>
          <w:kern w:val="0"/>
          <w:szCs w:val="24"/>
        </w:rPr>
      </w:pPr>
      <w:r w:rsidRPr="00FC5F3E">
        <w:rPr>
          <w:rFonts w:hint="eastAsia"/>
          <w:kern w:val="0"/>
          <w:szCs w:val="24"/>
        </w:rPr>
        <w:t>本次评估委估机器设备能够再生或复制，历史资料能够取得并加以利用，满足利用成本法评估的前提条件，且成本法能反映委估资产的市场价值。</w:t>
      </w:r>
      <w:r w:rsidRPr="00FC5F3E">
        <w:rPr>
          <w:kern w:val="0"/>
          <w:szCs w:val="24"/>
        </w:rPr>
        <w:t>评估人员根据委评资产特点及本次评估目的，确定本次</w:t>
      </w:r>
      <w:r w:rsidRPr="00FC5F3E">
        <w:rPr>
          <w:rFonts w:hint="eastAsia"/>
          <w:kern w:val="0"/>
          <w:szCs w:val="24"/>
        </w:rPr>
        <w:t>固定资产</w:t>
      </w:r>
      <w:r w:rsidRPr="00FC5F3E">
        <w:rPr>
          <w:kern w:val="0"/>
          <w:szCs w:val="24"/>
        </w:rPr>
        <w:t>评估采用重置成本法，即以重新购置该项资产的现行市值为基础确定重置成本，同时通过现场勘察分析确定成新率（重置成本价为包含增值税价格），据此计算评估值。</w:t>
      </w:r>
    </w:p>
    <w:p w14:paraId="6FC46FCA" w14:textId="7CE1CE38" w:rsidR="00701F1F" w:rsidRPr="00855800" w:rsidRDefault="00627208">
      <w:pPr>
        <w:pStyle w:val="af3"/>
        <w:adjustRightInd w:val="0"/>
        <w:snapToGrid w:val="0"/>
        <w:ind w:firstLineChars="0" w:firstLine="0"/>
        <w:rPr>
          <w:rFonts w:ascii="Times New Roman" w:hAnsi="Times New Roman"/>
          <w:kern w:val="0"/>
          <w:szCs w:val="24"/>
        </w:rPr>
      </w:pPr>
      <w:r w:rsidRPr="00855800">
        <w:rPr>
          <w:rFonts w:ascii="Times New Roman" w:hAnsi="Times New Roman" w:hint="eastAsia"/>
          <w:kern w:val="0"/>
          <w:sz w:val="28"/>
          <w:szCs w:val="24"/>
        </w:rPr>
        <w:t>二、</w:t>
      </w:r>
      <w:r w:rsidR="00B273B7" w:rsidRPr="00855800">
        <w:rPr>
          <w:rFonts w:ascii="Times New Roman" w:hAnsi="Times New Roman" w:hint="eastAsia"/>
          <w:kern w:val="0"/>
          <w:sz w:val="28"/>
          <w:szCs w:val="24"/>
        </w:rPr>
        <w:t>机器设备固定资产</w:t>
      </w:r>
      <w:r w:rsidRPr="00855800">
        <w:rPr>
          <w:rFonts w:ascii="Times New Roman" w:hAnsi="Times New Roman" w:hint="eastAsia"/>
          <w:kern w:val="0"/>
          <w:sz w:val="28"/>
          <w:szCs w:val="24"/>
        </w:rPr>
        <w:t>评估说明</w:t>
      </w:r>
    </w:p>
    <w:p w14:paraId="5E0196C9" w14:textId="77777777" w:rsidR="00701F1F" w:rsidRPr="00855800" w:rsidRDefault="00627208">
      <w:pPr>
        <w:pStyle w:val="af3"/>
        <w:adjustRightInd w:val="0"/>
        <w:snapToGrid w:val="0"/>
        <w:ind w:firstLine="480"/>
        <w:rPr>
          <w:rFonts w:ascii="Times New Roman" w:hAnsi="Times New Roman"/>
          <w:kern w:val="0"/>
          <w:szCs w:val="24"/>
        </w:rPr>
      </w:pPr>
      <w:r w:rsidRPr="00855800">
        <w:rPr>
          <w:rFonts w:ascii="Times New Roman" w:hAnsi="Times New Roman" w:hint="eastAsia"/>
          <w:kern w:val="0"/>
          <w:szCs w:val="24"/>
        </w:rPr>
        <w:t>1</w:t>
      </w:r>
      <w:r w:rsidRPr="00855800">
        <w:rPr>
          <w:rFonts w:ascii="Times New Roman" w:hAnsi="Times New Roman" w:hint="eastAsia"/>
          <w:kern w:val="0"/>
          <w:szCs w:val="24"/>
        </w:rPr>
        <w:t>、概况</w:t>
      </w:r>
    </w:p>
    <w:p w14:paraId="7E028757" w14:textId="6538562D" w:rsidR="00701F1F" w:rsidRPr="00855800" w:rsidRDefault="00B273B7">
      <w:pPr>
        <w:pStyle w:val="af3"/>
        <w:adjustRightInd w:val="0"/>
        <w:snapToGrid w:val="0"/>
        <w:ind w:firstLine="480"/>
        <w:rPr>
          <w:rFonts w:ascii="Times New Roman" w:hAnsi="Times New Roman"/>
          <w:kern w:val="0"/>
          <w:szCs w:val="24"/>
        </w:rPr>
      </w:pPr>
      <w:r w:rsidRPr="00855800">
        <w:rPr>
          <w:rFonts w:ascii="Times New Roman" w:hAnsi="Times New Roman" w:hint="eastAsia"/>
          <w:kern w:val="0"/>
          <w:szCs w:val="24"/>
        </w:rPr>
        <w:lastRenderedPageBreak/>
        <w:t>本次评估</w:t>
      </w:r>
      <w:r w:rsidR="00627208" w:rsidRPr="00855800">
        <w:rPr>
          <w:rFonts w:ascii="Times New Roman" w:hAnsi="Times New Roman" w:hint="eastAsia"/>
          <w:kern w:val="0"/>
          <w:szCs w:val="24"/>
        </w:rPr>
        <w:t>所涉及</w:t>
      </w:r>
      <w:r w:rsidR="00627208" w:rsidRPr="00855800">
        <w:rPr>
          <w:rFonts w:hint="eastAsia"/>
        </w:rPr>
        <w:t>资产设备</w:t>
      </w:r>
      <w:r w:rsidR="00627208" w:rsidRPr="00855800">
        <w:rPr>
          <w:rFonts w:ascii="Times New Roman" w:hAnsi="Times New Roman" w:hint="eastAsia"/>
          <w:kern w:val="0"/>
          <w:szCs w:val="24"/>
        </w:rPr>
        <w:t>共</w:t>
      </w:r>
      <w:r w:rsidR="008F351A" w:rsidRPr="00855800">
        <w:rPr>
          <w:rFonts w:ascii="Times New Roman" w:hAnsi="Times New Roman"/>
          <w:kern w:val="0"/>
          <w:szCs w:val="24"/>
        </w:rPr>
        <w:t>5</w:t>
      </w:r>
      <w:r w:rsidR="00627208" w:rsidRPr="00855800">
        <w:rPr>
          <w:rFonts w:ascii="Times New Roman" w:hAnsi="Times New Roman" w:hint="eastAsia"/>
          <w:kern w:val="0"/>
          <w:szCs w:val="24"/>
        </w:rPr>
        <w:t>项，主要为</w:t>
      </w:r>
      <w:r w:rsidR="008F351A" w:rsidRPr="00855800">
        <w:rPr>
          <w:rFonts w:ascii="Times New Roman" w:hAnsi="Times New Roman" w:hint="eastAsia"/>
          <w:kern w:val="0"/>
          <w:szCs w:val="24"/>
        </w:rPr>
        <w:t>吊机、变压器、输送机</w:t>
      </w:r>
      <w:r w:rsidR="00627208" w:rsidRPr="00855800">
        <w:rPr>
          <w:rFonts w:ascii="Times New Roman" w:hAnsi="Times New Roman" w:hint="eastAsia"/>
          <w:kern w:val="0"/>
          <w:szCs w:val="24"/>
        </w:rPr>
        <w:t>等，上述设备位于</w:t>
      </w:r>
      <w:r w:rsidR="008F351A" w:rsidRPr="00855800">
        <w:rPr>
          <w:rFonts w:ascii="Times New Roman" w:hAnsi="Times New Roman" w:hint="eastAsia"/>
          <w:kern w:val="0"/>
          <w:szCs w:val="24"/>
        </w:rPr>
        <w:t>南干河码头</w:t>
      </w:r>
      <w:r w:rsidR="00627208" w:rsidRPr="00855800">
        <w:rPr>
          <w:rFonts w:ascii="Times New Roman" w:hAnsi="Times New Roman" w:hint="eastAsia"/>
          <w:kern w:val="0"/>
          <w:szCs w:val="24"/>
        </w:rPr>
        <w:t>内。</w:t>
      </w:r>
    </w:p>
    <w:p w14:paraId="420F0B24" w14:textId="77777777" w:rsidR="00701F1F" w:rsidRPr="00855800" w:rsidRDefault="00627208">
      <w:pPr>
        <w:pStyle w:val="af3"/>
        <w:adjustRightInd w:val="0"/>
        <w:snapToGrid w:val="0"/>
        <w:ind w:firstLine="480"/>
        <w:rPr>
          <w:rFonts w:ascii="Times New Roman" w:hAnsi="Times New Roman"/>
          <w:kern w:val="0"/>
          <w:szCs w:val="24"/>
        </w:rPr>
      </w:pPr>
      <w:r w:rsidRPr="00855800">
        <w:rPr>
          <w:rFonts w:ascii="Times New Roman" w:hAnsi="Times New Roman" w:hint="eastAsia"/>
          <w:kern w:val="0"/>
          <w:szCs w:val="24"/>
        </w:rPr>
        <w:t>2</w:t>
      </w:r>
      <w:r w:rsidRPr="00855800">
        <w:rPr>
          <w:rFonts w:ascii="Times New Roman" w:hAnsi="Times New Roman" w:hint="eastAsia"/>
          <w:kern w:val="0"/>
          <w:szCs w:val="24"/>
        </w:rPr>
        <w:t>、评估方法</w:t>
      </w:r>
    </w:p>
    <w:p w14:paraId="562B4BB4" w14:textId="07F9613B" w:rsidR="00701F1F" w:rsidRPr="00855800" w:rsidRDefault="00627208">
      <w:pPr>
        <w:pStyle w:val="af3"/>
        <w:adjustRightInd w:val="0"/>
        <w:snapToGrid w:val="0"/>
        <w:ind w:firstLine="480"/>
        <w:rPr>
          <w:rFonts w:ascii="Times New Roman" w:hAnsi="Times New Roman"/>
          <w:kern w:val="0"/>
          <w:szCs w:val="24"/>
        </w:rPr>
      </w:pPr>
      <w:r w:rsidRPr="00855800">
        <w:rPr>
          <w:rFonts w:ascii="Times New Roman" w:hAnsi="Times New Roman" w:hint="eastAsia"/>
          <w:kern w:val="0"/>
          <w:szCs w:val="24"/>
        </w:rPr>
        <w:t>本次评估所涉及</w:t>
      </w:r>
      <w:r w:rsidRPr="00855800">
        <w:rPr>
          <w:rFonts w:hint="eastAsia"/>
        </w:rPr>
        <w:t>资产设备</w:t>
      </w:r>
      <w:r w:rsidRPr="00855800">
        <w:rPr>
          <w:rFonts w:ascii="Times New Roman" w:hAnsi="Times New Roman" w:hint="eastAsia"/>
          <w:kern w:val="0"/>
          <w:szCs w:val="24"/>
        </w:rPr>
        <w:t>采用重置成本法，其具体计算公式如下：</w:t>
      </w:r>
    </w:p>
    <w:p w14:paraId="56041A3F" w14:textId="77777777" w:rsidR="00701F1F" w:rsidRPr="00855800" w:rsidRDefault="00627208">
      <w:pPr>
        <w:pStyle w:val="af3"/>
        <w:adjustRightInd w:val="0"/>
        <w:snapToGrid w:val="0"/>
        <w:ind w:firstLine="480"/>
        <w:rPr>
          <w:rFonts w:ascii="Times New Roman" w:hAnsi="Times New Roman"/>
          <w:kern w:val="0"/>
          <w:szCs w:val="24"/>
        </w:rPr>
      </w:pPr>
      <w:r w:rsidRPr="00855800">
        <w:rPr>
          <w:rFonts w:ascii="Times New Roman" w:hAnsi="Times New Roman" w:hint="eastAsia"/>
          <w:kern w:val="0"/>
          <w:szCs w:val="24"/>
        </w:rPr>
        <w:t>评估价值</w:t>
      </w:r>
      <w:r w:rsidRPr="00855800">
        <w:rPr>
          <w:rFonts w:ascii="Times New Roman" w:hAnsi="Times New Roman" w:hint="eastAsia"/>
          <w:kern w:val="0"/>
          <w:szCs w:val="24"/>
        </w:rPr>
        <w:t>=</w:t>
      </w:r>
      <w:r w:rsidRPr="00855800">
        <w:rPr>
          <w:rFonts w:ascii="Times New Roman" w:hAnsi="Times New Roman" w:hint="eastAsia"/>
          <w:kern w:val="0"/>
          <w:szCs w:val="24"/>
        </w:rPr>
        <w:t>重置全价×成新率</w:t>
      </w:r>
    </w:p>
    <w:p w14:paraId="766FC544" w14:textId="77777777" w:rsidR="00701F1F" w:rsidRPr="00855800" w:rsidRDefault="00627208">
      <w:pPr>
        <w:pStyle w:val="af3"/>
        <w:adjustRightInd w:val="0"/>
        <w:snapToGrid w:val="0"/>
        <w:ind w:firstLine="480"/>
        <w:rPr>
          <w:rFonts w:ascii="Times New Roman" w:hAnsi="Times New Roman"/>
          <w:kern w:val="0"/>
          <w:szCs w:val="24"/>
        </w:rPr>
      </w:pPr>
      <w:r w:rsidRPr="00855800">
        <w:rPr>
          <w:rFonts w:ascii="Times New Roman" w:hAnsi="Times New Roman" w:hint="eastAsia"/>
          <w:kern w:val="0"/>
          <w:szCs w:val="24"/>
        </w:rPr>
        <w:t>1</w:t>
      </w:r>
      <w:r w:rsidRPr="00855800">
        <w:rPr>
          <w:rFonts w:ascii="Times New Roman" w:hAnsi="Times New Roman" w:hint="eastAsia"/>
          <w:kern w:val="0"/>
          <w:szCs w:val="24"/>
        </w:rPr>
        <w:t>）重置全价的确定</w:t>
      </w:r>
      <w:r w:rsidRPr="00855800">
        <w:rPr>
          <w:rFonts w:ascii="Times New Roman" w:hAnsi="Times New Roman" w:hint="eastAsia"/>
          <w:kern w:val="0"/>
          <w:szCs w:val="24"/>
        </w:rPr>
        <w:t xml:space="preserve"> </w:t>
      </w:r>
    </w:p>
    <w:p w14:paraId="38EFAE80" w14:textId="77777777" w:rsidR="00701F1F" w:rsidRPr="00855800" w:rsidRDefault="00627208">
      <w:pPr>
        <w:pStyle w:val="af3"/>
        <w:adjustRightInd w:val="0"/>
        <w:snapToGrid w:val="0"/>
        <w:ind w:firstLine="480"/>
        <w:rPr>
          <w:rFonts w:ascii="Times New Roman" w:hAnsi="Times New Roman"/>
          <w:kern w:val="0"/>
          <w:szCs w:val="24"/>
        </w:rPr>
      </w:pPr>
      <w:r w:rsidRPr="00855800">
        <w:rPr>
          <w:rFonts w:ascii="Times New Roman" w:hAnsi="Times New Roman" w:hint="eastAsia"/>
          <w:kern w:val="0"/>
          <w:szCs w:val="24"/>
        </w:rPr>
        <w:t>重置全价一般包括：设备购置价、运杂费、安装工程费、基础费、前期及其他费用和资金成本等，由于本次评估为设备抵押评估，评估价值为设备裸机价值，故重置全价等于设备含税购置价。</w:t>
      </w:r>
    </w:p>
    <w:p w14:paraId="5E063472" w14:textId="77777777" w:rsidR="00701F1F" w:rsidRPr="00855800" w:rsidRDefault="00627208">
      <w:pPr>
        <w:pStyle w:val="af3"/>
        <w:adjustRightInd w:val="0"/>
        <w:snapToGrid w:val="0"/>
        <w:ind w:firstLine="480"/>
        <w:rPr>
          <w:rFonts w:ascii="Times New Roman" w:hAnsi="Times New Roman"/>
          <w:kern w:val="0"/>
          <w:szCs w:val="24"/>
        </w:rPr>
      </w:pPr>
      <w:r w:rsidRPr="00855800">
        <w:rPr>
          <w:rFonts w:ascii="Times New Roman" w:hAnsi="Times New Roman" w:hint="eastAsia"/>
          <w:kern w:val="0"/>
          <w:szCs w:val="24"/>
        </w:rPr>
        <w:t>重置全价计算公式如下：</w:t>
      </w:r>
    </w:p>
    <w:p w14:paraId="2F16F25A" w14:textId="4ACA4768" w:rsidR="00701F1F" w:rsidRPr="00855800" w:rsidRDefault="00627208">
      <w:pPr>
        <w:pStyle w:val="af3"/>
        <w:adjustRightInd w:val="0"/>
        <w:snapToGrid w:val="0"/>
        <w:ind w:firstLine="480"/>
        <w:rPr>
          <w:rFonts w:ascii="Times New Roman" w:hAnsi="Times New Roman"/>
          <w:kern w:val="0"/>
          <w:szCs w:val="24"/>
        </w:rPr>
      </w:pPr>
      <w:r w:rsidRPr="00855800">
        <w:rPr>
          <w:rFonts w:ascii="Times New Roman" w:hAnsi="Times New Roman" w:hint="eastAsia"/>
          <w:kern w:val="0"/>
          <w:szCs w:val="24"/>
        </w:rPr>
        <w:t>重置全价</w:t>
      </w:r>
      <w:r w:rsidRPr="00855800">
        <w:rPr>
          <w:rFonts w:ascii="Times New Roman" w:hAnsi="Times New Roman" w:hint="eastAsia"/>
          <w:kern w:val="0"/>
          <w:szCs w:val="24"/>
        </w:rPr>
        <w:t>=</w:t>
      </w:r>
      <w:r w:rsidRPr="00855800">
        <w:rPr>
          <w:rFonts w:ascii="Times New Roman" w:hAnsi="Times New Roman" w:hint="eastAsia"/>
          <w:kern w:val="0"/>
          <w:szCs w:val="24"/>
        </w:rPr>
        <w:t>设备购置价</w:t>
      </w:r>
    </w:p>
    <w:p w14:paraId="1E5C209E" w14:textId="77777777" w:rsidR="00701F1F" w:rsidRPr="00855800" w:rsidRDefault="00627208">
      <w:pPr>
        <w:pStyle w:val="af3"/>
        <w:adjustRightInd w:val="0"/>
        <w:snapToGrid w:val="0"/>
        <w:ind w:firstLine="480"/>
        <w:rPr>
          <w:rFonts w:ascii="Times New Roman" w:hAnsi="Times New Roman"/>
          <w:kern w:val="0"/>
          <w:szCs w:val="24"/>
        </w:rPr>
      </w:pPr>
      <w:r w:rsidRPr="00855800">
        <w:rPr>
          <w:rFonts w:ascii="Times New Roman" w:hAnsi="Times New Roman" w:hint="eastAsia"/>
          <w:kern w:val="0"/>
          <w:szCs w:val="24"/>
        </w:rPr>
        <w:t>本次评估通过向生产厂家咨询评估基准日市场价格，或参考评估基准日近期同类设备的合同价，或参照《</w:t>
      </w:r>
      <w:r w:rsidRPr="00855800">
        <w:rPr>
          <w:rFonts w:ascii="Times New Roman" w:hAnsi="Times New Roman" w:hint="eastAsia"/>
          <w:kern w:val="0"/>
          <w:szCs w:val="24"/>
        </w:rPr>
        <w:t>2023</w:t>
      </w:r>
      <w:r w:rsidRPr="00855800">
        <w:rPr>
          <w:rFonts w:ascii="Times New Roman" w:hAnsi="Times New Roman" w:hint="eastAsia"/>
          <w:kern w:val="0"/>
          <w:szCs w:val="24"/>
        </w:rPr>
        <w:t>年机电产品报价目录》确定购置价；</w:t>
      </w:r>
    </w:p>
    <w:p w14:paraId="4F5C1089" w14:textId="77777777" w:rsidR="00701F1F" w:rsidRPr="00855800" w:rsidRDefault="00627208">
      <w:pPr>
        <w:pStyle w:val="af3"/>
        <w:adjustRightInd w:val="0"/>
        <w:snapToGrid w:val="0"/>
        <w:ind w:firstLine="480"/>
        <w:rPr>
          <w:rFonts w:ascii="Times New Roman" w:hAnsi="Times New Roman"/>
          <w:kern w:val="0"/>
          <w:szCs w:val="24"/>
        </w:rPr>
      </w:pPr>
      <w:r w:rsidRPr="00855800">
        <w:rPr>
          <w:rFonts w:ascii="Times New Roman" w:hAnsi="Times New Roman" w:hint="eastAsia"/>
          <w:kern w:val="0"/>
          <w:szCs w:val="24"/>
        </w:rPr>
        <w:t>对于未能查询到市场报价信息的设备，主要是通过参考同类设备的购置价调整确定。</w:t>
      </w:r>
    </w:p>
    <w:p w14:paraId="19F32805" w14:textId="77777777" w:rsidR="00701F1F" w:rsidRPr="00855800" w:rsidRDefault="00627208">
      <w:pPr>
        <w:pStyle w:val="af3"/>
        <w:adjustRightInd w:val="0"/>
        <w:snapToGrid w:val="0"/>
        <w:ind w:firstLine="480"/>
        <w:rPr>
          <w:rFonts w:ascii="Times New Roman" w:hAnsi="Times New Roman"/>
          <w:kern w:val="0"/>
          <w:szCs w:val="24"/>
        </w:rPr>
      </w:pPr>
      <w:r w:rsidRPr="00855800">
        <w:rPr>
          <w:rFonts w:ascii="Times New Roman" w:hAnsi="Times New Roman" w:hint="eastAsia"/>
          <w:kern w:val="0"/>
          <w:szCs w:val="24"/>
        </w:rPr>
        <w:t>2</w:t>
      </w:r>
      <w:r w:rsidRPr="00855800">
        <w:rPr>
          <w:rFonts w:ascii="Times New Roman" w:hAnsi="Times New Roman" w:hint="eastAsia"/>
          <w:kern w:val="0"/>
          <w:szCs w:val="24"/>
        </w:rPr>
        <w:t>）成新率的确定</w:t>
      </w:r>
    </w:p>
    <w:p w14:paraId="20530FE6" w14:textId="5AA51083" w:rsidR="00701F1F" w:rsidRPr="00855800" w:rsidRDefault="008F351A">
      <w:pPr>
        <w:pStyle w:val="af3"/>
        <w:adjustRightInd w:val="0"/>
        <w:snapToGrid w:val="0"/>
        <w:ind w:firstLine="480"/>
        <w:rPr>
          <w:rFonts w:ascii="Times New Roman" w:hAnsi="Times New Roman"/>
          <w:kern w:val="0"/>
          <w:szCs w:val="24"/>
        </w:rPr>
      </w:pPr>
      <w:r w:rsidRPr="00855800">
        <w:t>通过现场重点勘察，了解其工作环境、现有技术状况、近期技术资料、有关修理记录和运行记录等资料，作出现场勘察状况评分值（满分100分），即确定现场勘察成新率</w:t>
      </w:r>
      <w:r w:rsidRPr="00855800">
        <w:rPr>
          <w:rFonts w:hint="eastAsia"/>
        </w:rPr>
        <w:t>。</w:t>
      </w:r>
    </w:p>
    <w:p w14:paraId="641AF9B1" w14:textId="77777777" w:rsidR="00701F1F" w:rsidRPr="00855800" w:rsidRDefault="00627208">
      <w:pPr>
        <w:pStyle w:val="af3"/>
        <w:adjustRightInd w:val="0"/>
        <w:snapToGrid w:val="0"/>
        <w:ind w:firstLine="480"/>
        <w:rPr>
          <w:rFonts w:ascii="Times New Roman" w:hAnsi="Times New Roman"/>
          <w:kern w:val="0"/>
          <w:szCs w:val="24"/>
        </w:rPr>
      </w:pPr>
      <w:r w:rsidRPr="00855800">
        <w:rPr>
          <w:rFonts w:ascii="Times New Roman" w:hAnsi="Times New Roman" w:hint="eastAsia"/>
          <w:kern w:val="0"/>
          <w:szCs w:val="24"/>
        </w:rPr>
        <w:t>3</w:t>
      </w:r>
      <w:r w:rsidRPr="00855800">
        <w:rPr>
          <w:rFonts w:ascii="Times New Roman" w:hAnsi="Times New Roman" w:hint="eastAsia"/>
          <w:kern w:val="0"/>
          <w:szCs w:val="24"/>
        </w:rPr>
        <w:t>）评估值的确定</w:t>
      </w:r>
    </w:p>
    <w:p w14:paraId="79E9E3D3" w14:textId="77777777" w:rsidR="00701F1F" w:rsidRPr="00855800" w:rsidRDefault="00627208">
      <w:pPr>
        <w:pStyle w:val="af3"/>
        <w:adjustRightInd w:val="0"/>
        <w:snapToGrid w:val="0"/>
        <w:ind w:firstLine="480"/>
        <w:rPr>
          <w:rFonts w:ascii="Times New Roman" w:hAnsi="Times New Roman"/>
          <w:szCs w:val="24"/>
        </w:rPr>
      </w:pPr>
      <w:r w:rsidRPr="00855800">
        <w:rPr>
          <w:rFonts w:ascii="Times New Roman" w:hAnsi="Times New Roman" w:hint="eastAsia"/>
          <w:kern w:val="0"/>
          <w:szCs w:val="24"/>
        </w:rPr>
        <w:t>评估值</w:t>
      </w:r>
      <w:r w:rsidRPr="00855800">
        <w:rPr>
          <w:rFonts w:ascii="Times New Roman" w:hAnsi="Times New Roman" w:hint="eastAsia"/>
          <w:kern w:val="0"/>
          <w:szCs w:val="24"/>
        </w:rPr>
        <w:t>=</w:t>
      </w:r>
      <w:r w:rsidRPr="00855800">
        <w:rPr>
          <w:rFonts w:ascii="Times New Roman" w:hAnsi="Times New Roman" w:hint="eastAsia"/>
          <w:kern w:val="0"/>
          <w:szCs w:val="24"/>
        </w:rPr>
        <w:t>重置全价×成新率</w:t>
      </w:r>
    </w:p>
    <w:p w14:paraId="1CD5FE68" w14:textId="77777777" w:rsidR="00701F1F" w:rsidRPr="00855800" w:rsidRDefault="00627208">
      <w:pPr>
        <w:pStyle w:val="af3"/>
        <w:adjustRightInd w:val="0"/>
        <w:snapToGrid w:val="0"/>
        <w:ind w:firstLine="480"/>
        <w:rPr>
          <w:rFonts w:ascii="Times New Roman" w:hAnsi="Times New Roman"/>
          <w:szCs w:val="24"/>
        </w:rPr>
      </w:pPr>
      <w:r w:rsidRPr="00855800">
        <w:rPr>
          <w:rFonts w:ascii="Times New Roman" w:hAnsi="Times New Roman" w:hint="eastAsia"/>
          <w:szCs w:val="24"/>
        </w:rPr>
        <w:t>3</w:t>
      </w:r>
      <w:r w:rsidRPr="00855800">
        <w:rPr>
          <w:rFonts w:ascii="Times New Roman" w:hAnsi="Times New Roman" w:hint="eastAsia"/>
          <w:szCs w:val="24"/>
        </w:rPr>
        <w:t>、评估结果及分析</w:t>
      </w:r>
    </w:p>
    <w:p w14:paraId="588D8CDC" w14:textId="308F9FF7" w:rsidR="00701F1F" w:rsidRPr="00855800" w:rsidRDefault="00627208">
      <w:pPr>
        <w:pStyle w:val="af3"/>
        <w:adjustRightInd w:val="0"/>
        <w:snapToGrid w:val="0"/>
        <w:ind w:firstLine="480"/>
        <w:rPr>
          <w:rFonts w:ascii="Times New Roman" w:hAnsi="Times New Roman"/>
          <w:szCs w:val="24"/>
        </w:rPr>
      </w:pPr>
      <w:r w:rsidRPr="00855800">
        <w:rPr>
          <w:rFonts w:ascii="Times New Roman" w:hAnsi="Times New Roman" w:hint="eastAsia"/>
          <w:szCs w:val="24"/>
        </w:rPr>
        <w:t>本次评估</w:t>
      </w:r>
      <w:r w:rsidRPr="00855800">
        <w:rPr>
          <w:rFonts w:ascii="Times New Roman" w:hAnsi="Times New Roman" w:hint="eastAsia"/>
          <w:kern w:val="0"/>
          <w:szCs w:val="24"/>
        </w:rPr>
        <w:t>所涉及</w:t>
      </w:r>
      <w:r w:rsidRPr="00855800">
        <w:rPr>
          <w:rFonts w:hint="eastAsia"/>
        </w:rPr>
        <w:t>资产设备</w:t>
      </w:r>
      <w:r w:rsidRPr="00855800">
        <w:rPr>
          <w:rFonts w:ascii="Times New Roman" w:hAnsi="Times New Roman" w:hint="eastAsia"/>
          <w:szCs w:val="24"/>
        </w:rPr>
        <w:t>共</w:t>
      </w:r>
      <w:r w:rsidR="008F351A" w:rsidRPr="00855800">
        <w:rPr>
          <w:rFonts w:ascii="Times New Roman" w:hAnsi="Times New Roman"/>
          <w:szCs w:val="24"/>
        </w:rPr>
        <w:t>5</w:t>
      </w:r>
      <w:r w:rsidRPr="00855800">
        <w:rPr>
          <w:rFonts w:ascii="Times New Roman" w:hAnsi="Times New Roman" w:hint="eastAsia"/>
          <w:szCs w:val="24"/>
        </w:rPr>
        <w:t>项，评估价值</w:t>
      </w:r>
      <w:r w:rsidR="008F351A" w:rsidRPr="00855800">
        <w:rPr>
          <w:rFonts w:ascii="Times New Roman" w:hAnsi="Times New Roman" w:hint="eastAsia"/>
          <w:szCs w:val="24"/>
        </w:rPr>
        <w:t>16089.57</w:t>
      </w:r>
      <w:r w:rsidRPr="00855800">
        <w:rPr>
          <w:rFonts w:ascii="Times New Roman" w:hAnsi="Times New Roman" w:hint="eastAsia"/>
          <w:szCs w:val="24"/>
        </w:rPr>
        <w:t>元，详见资产评估明细表。</w:t>
      </w:r>
    </w:p>
    <w:p w14:paraId="4961ACC9" w14:textId="77777777" w:rsidR="00701F1F" w:rsidRPr="00855800" w:rsidRDefault="00627208">
      <w:pPr>
        <w:pStyle w:val="af3"/>
        <w:adjustRightInd w:val="0"/>
        <w:snapToGrid w:val="0"/>
        <w:ind w:firstLine="480"/>
        <w:rPr>
          <w:rFonts w:ascii="Times New Roman" w:hAnsi="Times New Roman"/>
          <w:szCs w:val="24"/>
        </w:rPr>
      </w:pPr>
      <w:r w:rsidRPr="00855800">
        <w:rPr>
          <w:rFonts w:ascii="Times New Roman" w:hAnsi="Times New Roman" w:hint="eastAsia"/>
          <w:szCs w:val="24"/>
        </w:rPr>
        <w:t>4</w:t>
      </w:r>
      <w:r w:rsidRPr="00855800">
        <w:rPr>
          <w:rFonts w:ascii="Times New Roman" w:hAnsi="Times New Roman" w:hint="eastAsia"/>
          <w:szCs w:val="24"/>
        </w:rPr>
        <w:t>、典型案例</w:t>
      </w:r>
    </w:p>
    <w:p w14:paraId="432E8531" w14:textId="5EAD8BEA" w:rsidR="00701F1F" w:rsidRPr="00855800" w:rsidRDefault="00627208">
      <w:pPr>
        <w:snapToGrid w:val="0"/>
        <w:ind w:firstLine="480"/>
        <w:rPr>
          <w:b/>
          <w:szCs w:val="24"/>
        </w:rPr>
      </w:pPr>
      <w:r w:rsidRPr="00855800">
        <w:t>案例</w:t>
      </w:r>
      <w:r w:rsidRPr="00855800">
        <w:t>1</w:t>
      </w:r>
      <w:r w:rsidRPr="00855800">
        <w:rPr>
          <w:rFonts w:hint="eastAsia"/>
        </w:rPr>
        <w:t xml:space="preserve">. </w:t>
      </w:r>
      <w:r w:rsidR="008F351A" w:rsidRPr="00855800">
        <w:rPr>
          <w:rFonts w:hint="eastAsia"/>
        </w:rPr>
        <w:t>变压器</w:t>
      </w:r>
      <w:r w:rsidRPr="00855800">
        <w:t>（评估明细表序号</w:t>
      </w:r>
      <w:r w:rsidR="008F351A" w:rsidRPr="00855800">
        <w:t>3</w:t>
      </w:r>
      <w:r w:rsidRPr="00855800">
        <w:t>）</w:t>
      </w:r>
    </w:p>
    <w:p w14:paraId="6AB89166" w14:textId="2B1CCCF3" w:rsidR="00701F1F" w:rsidRPr="00855800" w:rsidRDefault="00627208">
      <w:pPr>
        <w:snapToGrid w:val="0"/>
        <w:ind w:firstLine="480"/>
      </w:pPr>
      <w:r w:rsidRPr="00855800">
        <w:rPr>
          <w:szCs w:val="24"/>
        </w:rPr>
        <w:t>设备名称：</w:t>
      </w:r>
      <w:r w:rsidR="008F351A" w:rsidRPr="00855800">
        <w:t>200</w:t>
      </w:r>
      <w:r w:rsidR="008F351A" w:rsidRPr="00855800">
        <w:rPr>
          <w:rFonts w:hint="eastAsia"/>
        </w:rPr>
        <w:t>KVA</w:t>
      </w:r>
      <w:r w:rsidR="008F351A" w:rsidRPr="00855800">
        <w:rPr>
          <w:rFonts w:hint="eastAsia"/>
        </w:rPr>
        <w:t>变压器</w:t>
      </w:r>
    </w:p>
    <w:p w14:paraId="45AEE5C6" w14:textId="0AEF563B" w:rsidR="00701F1F" w:rsidRPr="00855800" w:rsidRDefault="00627208">
      <w:pPr>
        <w:snapToGrid w:val="0"/>
        <w:ind w:firstLine="480"/>
        <w:rPr>
          <w:szCs w:val="24"/>
        </w:rPr>
      </w:pPr>
      <w:r w:rsidRPr="00855800">
        <w:rPr>
          <w:szCs w:val="24"/>
        </w:rPr>
        <w:t>数</w:t>
      </w:r>
      <w:r w:rsidRPr="00855800">
        <w:rPr>
          <w:szCs w:val="24"/>
        </w:rPr>
        <w:t xml:space="preserve">    </w:t>
      </w:r>
      <w:r w:rsidRPr="00855800">
        <w:rPr>
          <w:szCs w:val="24"/>
        </w:rPr>
        <w:t>量：</w:t>
      </w:r>
      <w:r w:rsidRPr="00855800">
        <w:rPr>
          <w:rFonts w:hint="eastAsia"/>
          <w:szCs w:val="24"/>
        </w:rPr>
        <w:t>1</w:t>
      </w:r>
      <w:r w:rsidRPr="00855800">
        <w:rPr>
          <w:szCs w:val="24"/>
        </w:rPr>
        <w:t>台</w:t>
      </w:r>
    </w:p>
    <w:p w14:paraId="61B1B019" w14:textId="553ECC7B" w:rsidR="00701F1F" w:rsidRPr="00855800" w:rsidRDefault="00627208">
      <w:pPr>
        <w:snapToGrid w:val="0"/>
        <w:ind w:firstLine="480"/>
        <w:rPr>
          <w:szCs w:val="24"/>
        </w:rPr>
      </w:pPr>
      <w:r w:rsidRPr="00855800">
        <w:rPr>
          <w:szCs w:val="24"/>
        </w:rPr>
        <w:t>安装地点：</w:t>
      </w:r>
      <w:r w:rsidR="008F351A" w:rsidRPr="00855800">
        <w:rPr>
          <w:rFonts w:hint="eastAsia"/>
          <w:szCs w:val="24"/>
        </w:rPr>
        <w:t>南干河码头</w:t>
      </w:r>
    </w:p>
    <w:p w14:paraId="78BDA0BF" w14:textId="77777777" w:rsidR="00701F1F" w:rsidRPr="00855800" w:rsidRDefault="00627208">
      <w:pPr>
        <w:snapToGrid w:val="0"/>
        <w:ind w:firstLine="480"/>
        <w:rPr>
          <w:szCs w:val="24"/>
        </w:rPr>
      </w:pPr>
      <w:r w:rsidRPr="00855800">
        <w:rPr>
          <w:szCs w:val="24"/>
        </w:rPr>
        <w:t>1</w:t>
      </w:r>
      <w:r w:rsidRPr="00855800">
        <w:rPr>
          <w:szCs w:val="24"/>
        </w:rPr>
        <w:t>）设备概况</w:t>
      </w:r>
    </w:p>
    <w:p w14:paraId="1DCCAE48" w14:textId="47835A2E" w:rsidR="00701F1F" w:rsidRPr="00855800" w:rsidRDefault="00627208">
      <w:pPr>
        <w:snapToGrid w:val="0"/>
        <w:ind w:firstLine="480"/>
        <w:rPr>
          <w:szCs w:val="24"/>
        </w:rPr>
      </w:pPr>
      <w:r w:rsidRPr="00855800">
        <w:rPr>
          <w:szCs w:val="24"/>
        </w:rPr>
        <w:lastRenderedPageBreak/>
        <w:t>经现场勘察确认，委估</w:t>
      </w:r>
      <w:r w:rsidR="008F351A" w:rsidRPr="00855800">
        <w:rPr>
          <w:rFonts w:hint="eastAsia"/>
        </w:rPr>
        <w:t>变压器</w:t>
      </w:r>
      <w:r w:rsidRPr="00855800">
        <w:rPr>
          <w:szCs w:val="24"/>
        </w:rPr>
        <w:t>的主要技术参数如下：</w:t>
      </w:r>
    </w:p>
    <w:p w14:paraId="5046D367" w14:textId="6567352C" w:rsidR="00701F1F" w:rsidRPr="00855800" w:rsidRDefault="00627208">
      <w:pPr>
        <w:snapToGrid w:val="0"/>
        <w:ind w:firstLine="480"/>
        <w:rPr>
          <w:szCs w:val="24"/>
        </w:rPr>
      </w:pPr>
      <w:r w:rsidRPr="00855800">
        <w:rPr>
          <w:rFonts w:hint="eastAsia"/>
          <w:szCs w:val="24"/>
        </w:rPr>
        <w:t>功率</w:t>
      </w:r>
      <w:r w:rsidRPr="00855800">
        <w:rPr>
          <w:szCs w:val="24"/>
        </w:rPr>
        <w:t>：</w:t>
      </w:r>
      <w:r w:rsidR="008F351A" w:rsidRPr="00855800">
        <w:t>200</w:t>
      </w:r>
      <w:r w:rsidR="008F351A" w:rsidRPr="00855800">
        <w:rPr>
          <w:rFonts w:hint="eastAsia"/>
        </w:rPr>
        <w:t>KVA</w:t>
      </w:r>
    </w:p>
    <w:p w14:paraId="4828E8B0" w14:textId="77777777" w:rsidR="00701F1F" w:rsidRPr="00855800" w:rsidRDefault="00627208">
      <w:pPr>
        <w:snapToGrid w:val="0"/>
        <w:ind w:firstLine="480"/>
        <w:rPr>
          <w:szCs w:val="24"/>
        </w:rPr>
      </w:pPr>
      <w:r w:rsidRPr="00855800">
        <w:rPr>
          <w:szCs w:val="24"/>
        </w:rPr>
        <w:t>2</w:t>
      </w:r>
      <w:r w:rsidRPr="00855800">
        <w:rPr>
          <w:szCs w:val="24"/>
        </w:rPr>
        <w:t>）重置全价的确定</w:t>
      </w:r>
    </w:p>
    <w:p w14:paraId="647392B5" w14:textId="77777777" w:rsidR="00701F1F" w:rsidRPr="00855800" w:rsidRDefault="00627208">
      <w:pPr>
        <w:snapToGrid w:val="0"/>
        <w:ind w:firstLine="480"/>
        <w:rPr>
          <w:szCs w:val="24"/>
        </w:rPr>
      </w:pPr>
      <w:r w:rsidRPr="00855800">
        <w:rPr>
          <w:rFonts w:ascii="宋体" w:hAnsi="宋体" w:cs="宋体" w:hint="eastAsia"/>
          <w:szCs w:val="24"/>
        </w:rPr>
        <w:t>①</w:t>
      </w:r>
      <w:r w:rsidRPr="00855800">
        <w:rPr>
          <w:szCs w:val="24"/>
        </w:rPr>
        <w:t>设备购置价</w:t>
      </w:r>
    </w:p>
    <w:p w14:paraId="40D023BD" w14:textId="31B2AD7E" w:rsidR="00701F1F" w:rsidRPr="00855800" w:rsidRDefault="00627208">
      <w:pPr>
        <w:snapToGrid w:val="0"/>
        <w:ind w:firstLine="480"/>
        <w:rPr>
          <w:szCs w:val="24"/>
        </w:rPr>
      </w:pPr>
      <w:r w:rsidRPr="00855800">
        <w:t>评估专业人员首先查阅了</w:t>
      </w:r>
      <w:r w:rsidRPr="00855800">
        <w:rPr>
          <w:rFonts w:hint="eastAsia"/>
        </w:rPr>
        <w:t>相关规格市场价格</w:t>
      </w:r>
      <w:r w:rsidRPr="00855800">
        <w:t>，结合所掌握的</w:t>
      </w:r>
      <w:r w:rsidRPr="00855800">
        <w:rPr>
          <w:rFonts w:hint="eastAsia"/>
        </w:rPr>
        <w:t>基准日</w:t>
      </w:r>
      <w:r w:rsidRPr="00855800">
        <w:t>价格资料，并经必要的市场调研，确定该</w:t>
      </w:r>
      <w:r w:rsidRPr="00855800">
        <w:rPr>
          <w:rFonts w:hint="eastAsia"/>
        </w:rPr>
        <w:t>功率</w:t>
      </w:r>
      <w:r w:rsidRPr="00855800">
        <w:t>的在评估基准日附近的含税购置价为</w:t>
      </w:r>
      <w:r w:rsidRPr="00855800">
        <w:rPr>
          <w:rFonts w:hint="eastAsia"/>
        </w:rPr>
        <w:t>13</w:t>
      </w:r>
      <w:r w:rsidR="008F351A" w:rsidRPr="00855800">
        <w:t>30</w:t>
      </w:r>
      <w:r w:rsidRPr="00855800">
        <w:rPr>
          <w:rFonts w:hint="eastAsia"/>
        </w:rPr>
        <w:t>00</w:t>
      </w:r>
      <w:r w:rsidRPr="00855800">
        <w:t>元。</w:t>
      </w:r>
    </w:p>
    <w:p w14:paraId="0BF7D86A" w14:textId="77777777" w:rsidR="00701F1F" w:rsidRPr="00855800" w:rsidRDefault="00627208">
      <w:pPr>
        <w:snapToGrid w:val="0"/>
        <w:ind w:firstLine="480"/>
      </w:pPr>
      <w:r w:rsidRPr="00855800">
        <w:rPr>
          <w:rFonts w:ascii="宋体" w:hAnsi="宋体" w:cs="宋体" w:hint="eastAsia"/>
        </w:rPr>
        <w:t>②</w:t>
      </w:r>
      <w:r w:rsidRPr="00855800">
        <w:t>重置全价测算</w:t>
      </w:r>
    </w:p>
    <w:p w14:paraId="3E360A50" w14:textId="77777777" w:rsidR="00701F1F" w:rsidRPr="00855800" w:rsidRDefault="00627208">
      <w:pPr>
        <w:snapToGrid w:val="0"/>
        <w:ind w:firstLine="480"/>
      </w:pPr>
      <w:r w:rsidRPr="00855800">
        <w:t>重置全价</w:t>
      </w:r>
      <w:r w:rsidRPr="00855800">
        <w:t>=</w:t>
      </w:r>
      <w:r w:rsidRPr="00855800">
        <w:rPr>
          <w:rFonts w:hint="eastAsia"/>
        </w:rPr>
        <w:t>设备含税购置价</w:t>
      </w:r>
    </w:p>
    <w:p w14:paraId="3A36748E" w14:textId="1053E010" w:rsidR="00701F1F" w:rsidRPr="00855800" w:rsidRDefault="00627208">
      <w:pPr>
        <w:snapToGrid w:val="0"/>
        <w:ind w:firstLine="480"/>
      </w:pPr>
      <w:r w:rsidRPr="00855800">
        <w:t xml:space="preserve">= </w:t>
      </w:r>
      <w:r w:rsidRPr="00855800">
        <w:rPr>
          <w:rFonts w:hint="eastAsia"/>
        </w:rPr>
        <w:t>13</w:t>
      </w:r>
      <w:r w:rsidR="008F351A" w:rsidRPr="00855800">
        <w:t>3</w:t>
      </w:r>
      <w:r w:rsidRPr="00855800">
        <w:rPr>
          <w:rFonts w:hint="eastAsia"/>
        </w:rPr>
        <w:t>00</w:t>
      </w:r>
      <w:r w:rsidR="008F351A" w:rsidRPr="00855800">
        <w:t>0</w:t>
      </w:r>
      <w:r w:rsidRPr="00855800">
        <w:t>元</w:t>
      </w:r>
      <w:r w:rsidRPr="00855800">
        <w:rPr>
          <w:szCs w:val="24"/>
        </w:rPr>
        <w:t>×</w:t>
      </w:r>
      <w:r w:rsidR="008F351A" w:rsidRPr="00855800">
        <w:rPr>
          <w:szCs w:val="24"/>
        </w:rPr>
        <w:t>1</w:t>
      </w:r>
      <w:r w:rsidR="008F351A" w:rsidRPr="00855800">
        <w:rPr>
          <w:rFonts w:hint="eastAsia"/>
          <w:szCs w:val="24"/>
        </w:rPr>
        <w:t>台</w:t>
      </w:r>
    </w:p>
    <w:p w14:paraId="56224F17" w14:textId="74C0DA41" w:rsidR="00701F1F" w:rsidRPr="00855800" w:rsidRDefault="00627208">
      <w:pPr>
        <w:snapToGrid w:val="0"/>
        <w:ind w:firstLine="480"/>
      </w:pPr>
      <w:r w:rsidRPr="00855800">
        <w:rPr>
          <w:rFonts w:hint="eastAsia"/>
        </w:rPr>
        <w:t>=</w:t>
      </w:r>
      <w:r w:rsidR="008F351A" w:rsidRPr="00855800">
        <w:t>133000</w:t>
      </w:r>
      <w:r w:rsidRPr="00855800">
        <w:rPr>
          <w:rFonts w:hint="eastAsia"/>
        </w:rPr>
        <w:t>元</w:t>
      </w:r>
    </w:p>
    <w:p w14:paraId="7D410795" w14:textId="77777777" w:rsidR="00701F1F" w:rsidRPr="00855800" w:rsidRDefault="00627208">
      <w:pPr>
        <w:snapToGrid w:val="0"/>
        <w:ind w:firstLine="480"/>
      </w:pPr>
      <w:r w:rsidRPr="00855800">
        <w:t>3</w:t>
      </w:r>
      <w:r w:rsidRPr="00855800">
        <w:t>）成新率的确定</w:t>
      </w:r>
    </w:p>
    <w:p w14:paraId="42CCE45A" w14:textId="32C8F254" w:rsidR="00701F1F" w:rsidRPr="00855800" w:rsidRDefault="00627208">
      <w:pPr>
        <w:snapToGrid w:val="0"/>
        <w:ind w:firstLine="480"/>
      </w:pPr>
      <w:r w:rsidRPr="00855800">
        <w:rPr>
          <w:rFonts w:hint="eastAsia"/>
        </w:rPr>
        <w:t>通过现场重点勘察，了解其工作环境、现有技术状况、近期技术资料、有关修理记录和运行记录等资料，作出现场勘察状况评分值（满分</w:t>
      </w:r>
      <w:r w:rsidRPr="00855800">
        <w:rPr>
          <w:rFonts w:hint="eastAsia"/>
        </w:rPr>
        <w:t>100</w:t>
      </w:r>
      <w:r w:rsidRPr="00855800">
        <w:rPr>
          <w:rFonts w:hint="eastAsia"/>
        </w:rPr>
        <w:t>分），</w:t>
      </w:r>
      <w:r w:rsidR="003A4600">
        <w:rPr>
          <w:rFonts w:hint="eastAsia"/>
        </w:rPr>
        <w:t>根据现场勘察，评估对象使用年限长且长期暴露在室外，日晒雨淋，内外部受腐蚀严重，</w:t>
      </w:r>
      <w:r w:rsidR="001D7D8F">
        <w:rPr>
          <w:rFonts w:hint="eastAsia"/>
        </w:rPr>
        <w:t>目前已难以使用，</w:t>
      </w:r>
      <w:r w:rsidR="003A4600">
        <w:rPr>
          <w:rFonts w:hint="eastAsia"/>
        </w:rPr>
        <w:t>最终确定</w:t>
      </w:r>
      <w:r w:rsidRPr="00855800">
        <w:rPr>
          <w:rFonts w:hint="eastAsia"/>
        </w:rPr>
        <w:t>该项现场勘察成新率</w:t>
      </w:r>
      <w:r w:rsidR="008F351A" w:rsidRPr="00855800">
        <w:t>2</w:t>
      </w:r>
      <w:r w:rsidRPr="00855800">
        <w:rPr>
          <w:rFonts w:hint="eastAsia"/>
        </w:rPr>
        <w:t>%</w:t>
      </w:r>
    </w:p>
    <w:p w14:paraId="09D4542B" w14:textId="77777777" w:rsidR="00701F1F" w:rsidRPr="00855800" w:rsidRDefault="00627208">
      <w:pPr>
        <w:pStyle w:val="a1"/>
        <w:rPr>
          <w:szCs w:val="24"/>
        </w:rPr>
      </w:pPr>
      <w:r w:rsidRPr="00855800">
        <w:rPr>
          <w:szCs w:val="24"/>
        </w:rPr>
        <w:t>4</w:t>
      </w:r>
      <w:r w:rsidRPr="00855800">
        <w:rPr>
          <w:szCs w:val="24"/>
        </w:rPr>
        <w:t>）评估值的确定</w:t>
      </w:r>
    </w:p>
    <w:p w14:paraId="31ADB7B6" w14:textId="77777777" w:rsidR="00701F1F" w:rsidRPr="00855800" w:rsidRDefault="00627208">
      <w:pPr>
        <w:snapToGrid w:val="0"/>
        <w:ind w:firstLine="480"/>
        <w:rPr>
          <w:szCs w:val="24"/>
        </w:rPr>
      </w:pPr>
      <w:r w:rsidRPr="00855800">
        <w:rPr>
          <w:szCs w:val="24"/>
        </w:rPr>
        <w:t>评估值</w:t>
      </w:r>
      <w:r w:rsidRPr="00855800">
        <w:rPr>
          <w:szCs w:val="24"/>
        </w:rPr>
        <w:t>=</w:t>
      </w:r>
      <w:r w:rsidRPr="00855800">
        <w:rPr>
          <w:szCs w:val="24"/>
        </w:rPr>
        <w:t>重置全价</w:t>
      </w:r>
      <w:r w:rsidRPr="00855800">
        <w:rPr>
          <w:szCs w:val="24"/>
        </w:rPr>
        <w:t>×</w:t>
      </w:r>
      <w:r w:rsidRPr="00855800">
        <w:rPr>
          <w:rFonts w:hint="eastAsia"/>
        </w:rPr>
        <w:t>成新率</w:t>
      </w:r>
    </w:p>
    <w:p w14:paraId="706D7C88" w14:textId="33ED6650" w:rsidR="00701F1F" w:rsidRPr="00855800" w:rsidRDefault="00627208">
      <w:pPr>
        <w:snapToGrid w:val="0"/>
        <w:ind w:firstLineChars="500" w:firstLine="1200"/>
        <w:rPr>
          <w:szCs w:val="24"/>
        </w:rPr>
      </w:pPr>
      <w:r w:rsidRPr="00855800">
        <w:rPr>
          <w:szCs w:val="24"/>
        </w:rPr>
        <w:t>=</w:t>
      </w:r>
      <w:r w:rsidRPr="00855800">
        <w:t xml:space="preserve"> </w:t>
      </w:r>
      <w:r w:rsidRPr="00855800">
        <w:rPr>
          <w:rFonts w:hint="eastAsia"/>
        </w:rPr>
        <w:t>1</w:t>
      </w:r>
      <w:r w:rsidR="008F351A" w:rsidRPr="00855800">
        <w:t>33000</w:t>
      </w:r>
      <w:r w:rsidRPr="00855800">
        <w:rPr>
          <w:szCs w:val="24"/>
        </w:rPr>
        <w:t>×</w:t>
      </w:r>
      <w:r w:rsidR="008F351A" w:rsidRPr="00855800">
        <w:rPr>
          <w:szCs w:val="24"/>
        </w:rPr>
        <w:t>2</w:t>
      </w:r>
      <w:r w:rsidRPr="00855800">
        <w:rPr>
          <w:szCs w:val="24"/>
        </w:rPr>
        <w:t>%</w:t>
      </w:r>
    </w:p>
    <w:p w14:paraId="334F6F2F" w14:textId="00116CD3" w:rsidR="00701F1F" w:rsidRPr="00855800" w:rsidRDefault="00627208">
      <w:pPr>
        <w:pStyle w:val="af3"/>
        <w:adjustRightInd w:val="0"/>
        <w:snapToGrid w:val="0"/>
        <w:ind w:firstLineChars="500" w:firstLine="1200"/>
        <w:jc w:val="left"/>
        <w:rPr>
          <w:rFonts w:ascii="Times New Roman" w:hAnsi="Times New Roman"/>
          <w:szCs w:val="24"/>
        </w:rPr>
      </w:pPr>
      <w:r w:rsidRPr="00855800">
        <w:rPr>
          <w:rFonts w:ascii="Times New Roman" w:hAnsi="Times New Roman"/>
        </w:rPr>
        <w:t>=</w:t>
      </w:r>
      <w:r w:rsidR="008F351A" w:rsidRPr="00855800">
        <w:rPr>
          <w:rFonts w:ascii="Times New Roman" w:hAnsi="Times New Roman"/>
        </w:rPr>
        <w:t>2660</w:t>
      </w:r>
      <w:r w:rsidRPr="00855800">
        <w:rPr>
          <w:rFonts w:ascii="Times New Roman" w:hAnsi="Times New Roman"/>
        </w:rPr>
        <w:t>元</w:t>
      </w:r>
    </w:p>
    <w:p w14:paraId="096928A2" w14:textId="77777777" w:rsidR="00701F1F" w:rsidRPr="00855800" w:rsidRDefault="00627208">
      <w:pPr>
        <w:pStyle w:val="10"/>
        <w:pageBreakBefore/>
        <w:autoSpaceDE w:val="0"/>
        <w:autoSpaceDN w:val="0"/>
        <w:adjustRightInd/>
        <w:spacing w:before="0" w:after="0" w:line="360" w:lineRule="auto"/>
        <w:ind w:firstLineChars="0" w:firstLine="0"/>
        <w:jc w:val="center"/>
        <w:rPr>
          <w:rFonts w:eastAsia="宋体"/>
          <w:b/>
          <w:sz w:val="36"/>
        </w:rPr>
      </w:pPr>
      <w:bookmarkStart w:id="10" w:name="_Toc476164652"/>
      <w:bookmarkStart w:id="11" w:name="_Hlk25223715"/>
      <w:r w:rsidRPr="00855800">
        <w:rPr>
          <w:rFonts w:eastAsia="宋体"/>
          <w:b/>
          <w:sz w:val="36"/>
        </w:rPr>
        <w:lastRenderedPageBreak/>
        <w:t>第五部分</w:t>
      </w:r>
      <w:r w:rsidRPr="00855800">
        <w:rPr>
          <w:rFonts w:eastAsia="宋体"/>
          <w:b/>
          <w:sz w:val="36"/>
        </w:rPr>
        <w:t xml:space="preserve">  </w:t>
      </w:r>
      <w:r w:rsidRPr="00855800">
        <w:rPr>
          <w:rFonts w:eastAsia="宋体"/>
          <w:b/>
          <w:sz w:val="36"/>
        </w:rPr>
        <w:t>评估结论</w:t>
      </w:r>
      <w:bookmarkStart w:id="12" w:name="_Toc531574703"/>
      <w:bookmarkEnd w:id="10"/>
    </w:p>
    <w:bookmarkEnd w:id="11"/>
    <w:bookmarkEnd w:id="12"/>
    <w:p w14:paraId="22487810" w14:textId="5D571498" w:rsidR="00701F1F" w:rsidRPr="00855800" w:rsidRDefault="00627208">
      <w:pPr>
        <w:pStyle w:val="ad"/>
        <w:spacing w:line="240" w:lineRule="auto"/>
        <w:ind w:firstLine="480"/>
        <w:rPr>
          <w:sz w:val="24"/>
        </w:rPr>
      </w:pPr>
      <w:r w:rsidRPr="00855800">
        <w:rPr>
          <w:rFonts w:hint="eastAsia"/>
          <w:sz w:val="24"/>
        </w:rPr>
        <w:t>本次评估采用</w:t>
      </w:r>
      <w:r w:rsidR="00147A05" w:rsidRPr="00855800">
        <w:rPr>
          <w:rFonts w:hint="eastAsia"/>
          <w:sz w:val="24"/>
        </w:rPr>
        <w:t>重置</w:t>
      </w:r>
      <w:r w:rsidRPr="00855800">
        <w:rPr>
          <w:rFonts w:hint="eastAsia"/>
          <w:sz w:val="24"/>
        </w:rPr>
        <w:t>成本法对江苏省沿海开发（东台）有限公司的资产价值进行评估。</w:t>
      </w:r>
    </w:p>
    <w:p w14:paraId="5132D3E8" w14:textId="0DD46322" w:rsidR="00701F1F" w:rsidRDefault="00627208">
      <w:pPr>
        <w:pStyle w:val="ad"/>
        <w:spacing w:line="240" w:lineRule="auto"/>
        <w:ind w:firstLine="480"/>
        <w:rPr>
          <w:sz w:val="24"/>
        </w:rPr>
      </w:pPr>
      <w:r w:rsidRPr="00855800">
        <w:rPr>
          <w:rFonts w:hint="eastAsia"/>
          <w:sz w:val="24"/>
        </w:rPr>
        <w:t>经评估，</w:t>
      </w:r>
      <w:r w:rsidR="008F351A" w:rsidRPr="00855800">
        <w:rPr>
          <w:rFonts w:hint="eastAsia"/>
          <w:sz w:val="24"/>
        </w:rPr>
        <w:t>本次评估</w:t>
      </w:r>
      <w:r w:rsidRPr="00855800">
        <w:rPr>
          <w:rFonts w:hint="eastAsia"/>
          <w:sz w:val="24"/>
          <w:szCs w:val="24"/>
        </w:rPr>
        <w:t>所涉及</w:t>
      </w:r>
      <w:r w:rsidRPr="00855800">
        <w:rPr>
          <w:rFonts w:hint="eastAsia"/>
          <w:sz w:val="24"/>
        </w:rPr>
        <w:t>资产设备在评估基准日的评估价值为</w:t>
      </w:r>
      <w:r w:rsidR="008F351A" w:rsidRPr="00855800">
        <w:rPr>
          <w:rFonts w:hint="eastAsia"/>
          <w:sz w:val="24"/>
        </w:rPr>
        <w:t>16089.57</w:t>
      </w:r>
      <w:r w:rsidRPr="00855800">
        <w:rPr>
          <w:rFonts w:hint="eastAsia"/>
          <w:sz w:val="24"/>
        </w:rPr>
        <w:t>元（大写人民币</w:t>
      </w:r>
      <w:r w:rsidR="008F351A" w:rsidRPr="00855800">
        <w:rPr>
          <w:rFonts w:hint="eastAsia"/>
          <w:sz w:val="24"/>
        </w:rPr>
        <w:t>壹万陆仟零捌拾玖元伍角柒分</w:t>
      </w:r>
      <w:r w:rsidRPr="00855800">
        <w:rPr>
          <w:rFonts w:hint="eastAsia"/>
          <w:sz w:val="24"/>
        </w:rPr>
        <w:t>），评估结论情况详见《资产评估明细表》。</w:t>
      </w:r>
    </w:p>
    <w:p w14:paraId="25F839CF" w14:textId="77777777" w:rsidR="00701F1F" w:rsidRDefault="00701F1F">
      <w:pPr>
        <w:spacing w:line="240" w:lineRule="auto"/>
        <w:ind w:firstLine="480"/>
        <w:rPr>
          <w:bCs/>
        </w:rPr>
      </w:pPr>
    </w:p>
    <w:sectPr w:rsidR="00701F1F">
      <w:pgSz w:w="11906" w:h="16838"/>
      <w:pgMar w:top="1440" w:right="1800" w:bottom="1440" w:left="1800" w:header="1134" w:footer="907" w:gutter="0"/>
      <w:cols w:space="720"/>
      <w:docGrid w:type="lines" w:linePitch="5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B12B6" w14:textId="77777777" w:rsidR="00DC0AF3" w:rsidRDefault="00DC0AF3">
      <w:pPr>
        <w:spacing w:line="240" w:lineRule="auto"/>
        <w:ind w:firstLine="480"/>
      </w:pPr>
      <w:r>
        <w:separator/>
      </w:r>
    </w:p>
  </w:endnote>
  <w:endnote w:type="continuationSeparator" w:id="0">
    <w:p w14:paraId="18B32AC7" w14:textId="77777777" w:rsidR="00DC0AF3" w:rsidRDefault="00DC0AF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otype Sorts">
    <w:altName w:val="Wingdings"/>
    <w:charset w:val="02"/>
    <w:family w:val="auto"/>
    <w:pitch w:val="default"/>
    <w:sig w:usb0="00000000" w:usb1="0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altName w:val="微软雅黑"/>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昆仑楷体">
    <w:altName w:val="宋体"/>
    <w:charset w:val="86"/>
    <w:family w:val="auto"/>
    <w:pitch w:val="default"/>
    <w:sig w:usb0="00000000" w:usb1="00000000" w:usb2="00000010" w:usb3="00000000" w:csb0="00040000" w:csb1="00000000"/>
  </w:font>
  <w:font w:name="Arial Unicode MS">
    <w:panose1 w:val="020B0604020202020204"/>
    <w:charset w:val="86"/>
    <w:family w:val="swiss"/>
    <w:pitch w:val="default"/>
    <w:sig w:usb0="00000000" w:usb1="00000000" w:usb2="0000003F" w:usb3="00000000" w:csb0="003F01FF" w:csb1="00000000"/>
  </w:font>
  <w:font w:name="大黑体">
    <w:altName w:val="黑体"/>
    <w:charset w:val="86"/>
    <w:family w:val="auto"/>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幼圆">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昆仑粗隶书">
    <w:altName w:val="黑体"/>
    <w:charset w:val="86"/>
    <w:family w:val="modern"/>
    <w:pitch w:val="default"/>
    <w:sig w:usb0="00000000" w:usb1="0000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方正书宋简体">
    <w:charset w:val="86"/>
    <w:family w:val="auto"/>
    <w:pitch w:val="default"/>
    <w:sig w:usb0="A00002BF" w:usb1="184F6CFA" w:usb2="00000012" w:usb3="00000000" w:csb0="00040001" w:csb1="00000000"/>
  </w:font>
  <w:font w:name="楷体">
    <w:panose1 w:val="02010609060101010101"/>
    <w:charset w:val="86"/>
    <w:family w:val="modern"/>
    <w:pitch w:val="fixed"/>
    <w:sig w:usb0="800002BF" w:usb1="38CF7CFA" w:usb2="00000016" w:usb3="00000000" w:csb0="00040001" w:csb1="00000000"/>
  </w:font>
  <w:font w:name="Tms Rmn">
    <w:panose1 w:val="02020603040505020304"/>
    <w:charset w:val="00"/>
    <w:family w:val="roman"/>
    <w:pitch w:val="default"/>
    <w:sig w:usb0="00000000" w:usb1="00000000" w:usb2="00000000" w:usb3="00000000" w:csb0="00000001" w:csb1="00000000"/>
  </w:font>
  <w:font w:name="汉鼎简大宋">
    <w:altName w:val="宋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体">
    <w:altName w:val="宋体"/>
    <w:charset w:val="86"/>
    <w:family w:val="roman"/>
    <w:pitch w:val="default"/>
    <w:sig w:usb0="00000000" w:usb1="00000000" w:usb2="00000010" w:usb3="00000000" w:csb0="00040000" w:csb1="00000000"/>
  </w:font>
  <w:font w:name="方正小标宋_GBK">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83CC4" w14:textId="77777777" w:rsidR="00701F1F" w:rsidRDefault="00627208">
    <w:pPr>
      <w:pStyle w:val="af9"/>
      <w:framePr w:wrap="around" w:vAnchor="text" w:hAnchor="margin" w:xAlign="right" w:y="1"/>
      <w:ind w:firstLine="360"/>
      <w:rPr>
        <w:rStyle w:val="afff1"/>
      </w:rPr>
    </w:pPr>
    <w:r>
      <w:rPr>
        <w:rStyle w:val="afff1"/>
      </w:rPr>
      <w:fldChar w:fldCharType="begin"/>
    </w:r>
    <w:r>
      <w:rPr>
        <w:rStyle w:val="afff1"/>
      </w:rPr>
      <w:instrText xml:space="preserve">PAGE  </w:instrText>
    </w:r>
    <w:r>
      <w:rPr>
        <w:rStyle w:val="afff1"/>
      </w:rPr>
      <w:fldChar w:fldCharType="end"/>
    </w:r>
  </w:p>
  <w:p w14:paraId="26E0172D" w14:textId="77777777" w:rsidR="00701F1F" w:rsidRDefault="00701F1F">
    <w:pPr>
      <w:pStyle w:val="af9"/>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99AEB" w14:textId="77777777" w:rsidR="00701F1F" w:rsidRDefault="00701F1F">
    <w:pPr>
      <w:pStyle w:val="af9"/>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DC8A5" w14:textId="77777777" w:rsidR="00701F1F" w:rsidRDefault="00701F1F">
    <w:pPr>
      <w:pStyle w:val="af9"/>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FFFFB" w14:textId="77777777" w:rsidR="00701F1F" w:rsidRDefault="00627208">
    <w:pPr>
      <w:pStyle w:val="af9"/>
      <w:pBdr>
        <w:top w:val="single" w:sz="4" w:space="1" w:color="auto"/>
      </w:pBdr>
      <w:tabs>
        <w:tab w:val="clear" w:pos="8306"/>
        <w:tab w:val="right" w:pos="8600"/>
      </w:tabs>
      <w:adjustRightInd w:val="0"/>
      <w:spacing w:line="240" w:lineRule="auto"/>
      <w:ind w:firstLineChars="0" w:firstLine="0"/>
      <w:rPr>
        <w:rFonts w:ascii="黑体" w:eastAsia="黑体" w:hAnsi="宋体"/>
      </w:rPr>
    </w:pPr>
    <w:r>
      <w:rPr>
        <w:rFonts w:ascii="黑体" w:eastAsia="黑体" w:hAnsi="宋体" w:hint="eastAsia"/>
      </w:rPr>
      <w:t>江苏拓普森房地产资产评估规划测绘有限公司                                        邮政编码：215000</w:t>
    </w:r>
  </w:p>
  <w:p w14:paraId="74AC39F0" w14:textId="77777777" w:rsidR="00701F1F" w:rsidRDefault="00627208">
    <w:pPr>
      <w:pStyle w:val="af9"/>
      <w:pBdr>
        <w:top w:val="single" w:sz="4" w:space="1" w:color="auto"/>
      </w:pBdr>
      <w:tabs>
        <w:tab w:val="clear" w:pos="8306"/>
        <w:tab w:val="right" w:pos="8600"/>
      </w:tabs>
      <w:adjustRightInd w:val="0"/>
      <w:ind w:firstLineChars="0" w:firstLine="0"/>
    </w:pPr>
    <w:r>
      <w:rPr>
        <w:rFonts w:ascii="黑体" w:eastAsia="黑体" w:hint="eastAsia"/>
      </w:rPr>
      <w:t>苏州工业园区苏桐路37号创元大厦2幢3楼</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45AC9" w14:textId="77777777" w:rsidR="00701F1F" w:rsidRDefault="00627208">
    <w:pPr>
      <w:pStyle w:val="af9"/>
      <w:pBdr>
        <w:top w:val="single" w:sz="4" w:space="1" w:color="auto"/>
      </w:pBdr>
      <w:tabs>
        <w:tab w:val="clear" w:pos="8306"/>
        <w:tab w:val="right" w:pos="8600"/>
      </w:tabs>
      <w:adjustRightInd w:val="0"/>
      <w:ind w:firstLineChars="0" w:firstLine="0"/>
    </w:pPr>
    <w:r>
      <w:rPr>
        <w:rFonts w:ascii="黑体" w:eastAsia="黑体" w:hAnsi="宋体" w:hint="eastAsia"/>
      </w:rPr>
      <w:t>江苏拓普森房地产资产评估规划测绘有限公司                                             第</w:t>
    </w:r>
    <w:r>
      <w:rPr>
        <w:rFonts w:ascii="黑体" w:eastAsia="黑体" w:hAnsi="宋体"/>
      </w:rPr>
      <w:fldChar w:fldCharType="begin"/>
    </w:r>
    <w:r>
      <w:rPr>
        <w:rFonts w:ascii="黑体" w:eastAsia="黑体" w:hAnsi="宋体"/>
      </w:rPr>
      <w:instrText>PAGE   \* MERGEFORMAT</w:instrText>
    </w:r>
    <w:r>
      <w:rPr>
        <w:rFonts w:ascii="黑体" w:eastAsia="黑体" w:hAnsi="宋体"/>
      </w:rPr>
      <w:fldChar w:fldCharType="separate"/>
    </w:r>
    <w:r>
      <w:rPr>
        <w:rFonts w:ascii="黑体" w:eastAsia="黑体" w:hAnsi="宋体"/>
        <w:lang w:val="zh-CN"/>
      </w:rPr>
      <w:t>9</w:t>
    </w:r>
    <w:r>
      <w:rPr>
        <w:rFonts w:ascii="黑体" w:eastAsia="黑体" w:hAnsi="宋体"/>
      </w:rPr>
      <w:fldChar w:fldCharType="end"/>
    </w:r>
    <w:r>
      <w:rPr>
        <w:rFonts w:ascii="黑体" w:eastAsia="黑体" w:hAnsi="宋体"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5353B" w14:textId="77777777" w:rsidR="00DC0AF3" w:rsidRDefault="00DC0AF3">
      <w:pPr>
        <w:spacing w:line="240" w:lineRule="auto"/>
        <w:ind w:firstLine="480"/>
      </w:pPr>
      <w:r>
        <w:separator/>
      </w:r>
    </w:p>
  </w:footnote>
  <w:footnote w:type="continuationSeparator" w:id="0">
    <w:p w14:paraId="7289DBD1" w14:textId="77777777" w:rsidR="00DC0AF3" w:rsidRDefault="00DC0AF3">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EB4CF" w14:textId="77777777" w:rsidR="00701F1F" w:rsidRDefault="00701F1F">
    <w:pPr>
      <w:pStyle w:val="af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B25AA" w14:textId="77777777" w:rsidR="00701F1F" w:rsidRDefault="00701F1F">
    <w:pPr>
      <w:pStyle w:val="af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7C140" w14:textId="77777777" w:rsidR="00701F1F" w:rsidRDefault="00701F1F">
    <w:pPr>
      <w:pStyle w:val="afb"/>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0CBA4" w14:textId="0B78EF63" w:rsidR="00701F1F" w:rsidRDefault="00627208">
    <w:pPr>
      <w:pStyle w:val="afb"/>
    </w:pPr>
    <w:r>
      <w:rPr>
        <w:rFonts w:hint="eastAsia"/>
      </w:rPr>
      <w:t>江苏省沿海开发（东台）有限公司</w:t>
    </w:r>
    <w:r w:rsidR="008F351A">
      <w:rPr>
        <w:rFonts w:hint="eastAsia"/>
      </w:rPr>
      <w:t>所属</w:t>
    </w:r>
    <w:r>
      <w:rPr>
        <w:rFonts w:hint="eastAsia"/>
      </w:rPr>
      <w:t>资产设备资产评估说明</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5665254"/>
    </w:sdtPr>
    <w:sdtEndPr>
      <w:rPr>
        <w:rFonts w:hint="eastAsia"/>
        <w:sz w:val="15"/>
        <w:szCs w:val="15"/>
      </w:rPr>
    </w:sdtEndPr>
    <w:sdtContent>
      <w:p w14:paraId="09D19F03" w14:textId="7D384E20" w:rsidR="00701F1F" w:rsidRDefault="00627208">
        <w:pPr>
          <w:pStyle w:val="afb"/>
        </w:pPr>
        <w:r>
          <w:rPr>
            <w:rFonts w:hint="eastAsia"/>
          </w:rPr>
          <w:t>江苏省沿海开发（东台）有限公司</w:t>
        </w:r>
        <w:r w:rsidR="008F351A">
          <w:rPr>
            <w:rFonts w:hint="eastAsia"/>
          </w:rPr>
          <w:t>所属</w:t>
        </w:r>
        <w:r>
          <w:rPr>
            <w:rFonts w:hint="eastAsia"/>
          </w:rPr>
          <w:t>资产设备资产评估说明</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31A06"/>
    <w:multiLevelType w:val="multilevel"/>
    <w:tmpl w:val="10931A06"/>
    <w:lvl w:ilvl="0">
      <w:start w:val="1"/>
      <w:numFmt w:val="decimal"/>
      <w:pStyle w:val="a"/>
      <w:lvlText w:val="%1、"/>
      <w:lvlJc w:val="left"/>
      <w:pPr>
        <w:tabs>
          <w:tab w:val="left" w:pos="927"/>
        </w:tabs>
        <w:ind w:left="927" w:hanging="360"/>
      </w:pPr>
      <w:rPr>
        <w:rFonts w:hint="default"/>
      </w:rPr>
    </w:lvl>
    <w:lvl w:ilvl="1">
      <w:start w:val="1"/>
      <w:numFmt w:val="lowerLetter"/>
      <w:lvlText w:val="%2)"/>
      <w:lvlJc w:val="left"/>
      <w:pPr>
        <w:tabs>
          <w:tab w:val="left" w:pos="1407"/>
        </w:tabs>
        <w:ind w:left="1407" w:hanging="420"/>
      </w:pPr>
    </w:lvl>
    <w:lvl w:ilvl="2">
      <w:start w:val="1"/>
      <w:numFmt w:val="lowerRoman"/>
      <w:lvlText w:val="%3."/>
      <w:lvlJc w:val="right"/>
      <w:pPr>
        <w:tabs>
          <w:tab w:val="left" w:pos="1827"/>
        </w:tabs>
        <w:ind w:left="1827" w:hanging="420"/>
      </w:pPr>
    </w:lvl>
    <w:lvl w:ilvl="3">
      <w:start w:val="1"/>
      <w:numFmt w:val="decimal"/>
      <w:lvlText w:val="%4."/>
      <w:lvlJc w:val="left"/>
      <w:pPr>
        <w:tabs>
          <w:tab w:val="left" w:pos="2247"/>
        </w:tabs>
        <w:ind w:left="2247" w:hanging="420"/>
      </w:pPr>
    </w:lvl>
    <w:lvl w:ilvl="4">
      <w:start w:val="1"/>
      <w:numFmt w:val="lowerLetter"/>
      <w:lvlText w:val="%5)"/>
      <w:lvlJc w:val="left"/>
      <w:pPr>
        <w:tabs>
          <w:tab w:val="left" w:pos="2667"/>
        </w:tabs>
        <w:ind w:left="2667" w:hanging="420"/>
      </w:pPr>
    </w:lvl>
    <w:lvl w:ilvl="5">
      <w:start w:val="1"/>
      <w:numFmt w:val="lowerRoman"/>
      <w:lvlText w:val="%6."/>
      <w:lvlJc w:val="right"/>
      <w:pPr>
        <w:tabs>
          <w:tab w:val="left" w:pos="3087"/>
        </w:tabs>
        <w:ind w:left="3087" w:hanging="420"/>
      </w:pPr>
    </w:lvl>
    <w:lvl w:ilvl="6">
      <w:start w:val="1"/>
      <w:numFmt w:val="decimal"/>
      <w:lvlText w:val="%7."/>
      <w:lvlJc w:val="left"/>
      <w:pPr>
        <w:tabs>
          <w:tab w:val="left" w:pos="3507"/>
        </w:tabs>
        <w:ind w:left="3507" w:hanging="420"/>
      </w:pPr>
    </w:lvl>
    <w:lvl w:ilvl="7">
      <w:start w:val="1"/>
      <w:numFmt w:val="lowerLetter"/>
      <w:lvlText w:val="%8)"/>
      <w:lvlJc w:val="left"/>
      <w:pPr>
        <w:tabs>
          <w:tab w:val="left" w:pos="3927"/>
        </w:tabs>
        <w:ind w:left="3927" w:hanging="420"/>
      </w:pPr>
    </w:lvl>
    <w:lvl w:ilvl="8">
      <w:start w:val="1"/>
      <w:numFmt w:val="lowerRoman"/>
      <w:lvlText w:val="%9."/>
      <w:lvlJc w:val="right"/>
      <w:pPr>
        <w:tabs>
          <w:tab w:val="left" w:pos="4347"/>
        </w:tabs>
        <w:ind w:left="4347" w:hanging="420"/>
      </w:pPr>
    </w:lvl>
  </w:abstractNum>
  <w:abstractNum w:abstractNumId="1" w15:restartNumberingAfterBreak="0">
    <w:nsid w:val="49015D7B"/>
    <w:multiLevelType w:val="singleLevel"/>
    <w:tmpl w:val="49015D7B"/>
    <w:lvl w:ilvl="0">
      <w:start w:val="1"/>
      <w:numFmt w:val="bullet"/>
      <w:pStyle w:val="1"/>
      <w:lvlText w:val=""/>
      <w:lvlJc w:val="left"/>
      <w:pPr>
        <w:tabs>
          <w:tab w:val="left" w:pos="425"/>
        </w:tabs>
        <w:ind w:left="425" w:hanging="425"/>
      </w:pPr>
      <w:rPr>
        <w:rFonts w:ascii="Monotype Sorts" w:hAnsi="Monotype Sorts" w:hint="default"/>
        <w:sz w:val="16"/>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defaultTabStop w:val="424"/>
  <w:drawingGridHorizontalSpacing w:val="120"/>
  <w:drawingGridVerticalSpacing w:val="250"/>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NmNjc2M2ZjOTAyOTFiZTNmYmU1OTJhN2FmMWM5MWMifQ=="/>
  </w:docVars>
  <w:rsids>
    <w:rsidRoot w:val="00C92571"/>
    <w:rsid w:val="0000085C"/>
    <w:rsid w:val="00001128"/>
    <w:rsid w:val="0000123A"/>
    <w:rsid w:val="0000181B"/>
    <w:rsid w:val="000037EB"/>
    <w:rsid w:val="0000694F"/>
    <w:rsid w:val="00006C58"/>
    <w:rsid w:val="00007278"/>
    <w:rsid w:val="00007B20"/>
    <w:rsid w:val="00007F84"/>
    <w:rsid w:val="00011B7A"/>
    <w:rsid w:val="00012726"/>
    <w:rsid w:val="0001279B"/>
    <w:rsid w:val="000128C0"/>
    <w:rsid w:val="00013A0A"/>
    <w:rsid w:val="00013A22"/>
    <w:rsid w:val="0001412C"/>
    <w:rsid w:val="00014CC4"/>
    <w:rsid w:val="00015FB0"/>
    <w:rsid w:val="000175C1"/>
    <w:rsid w:val="00020E4E"/>
    <w:rsid w:val="00021256"/>
    <w:rsid w:val="00021923"/>
    <w:rsid w:val="00022F48"/>
    <w:rsid w:val="00023128"/>
    <w:rsid w:val="000237E7"/>
    <w:rsid w:val="00023DA9"/>
    <w:rsid w:val="00023F0F"/>
    <w:rsid w:val="000241D5"/>
    <w:rsid w:val="0002435C"/>
    <w:rsid w:val="00024399"/>
    <w:rsid w:val="00024E18"/>
    <w:rsid w:val="00024EAF"/>
    <w:rsid w:val="00024F05"/>
    <w:rsid w:val="0002556C"/>
    <w:rsid w:val="00025ABC"/>
    <w:rsid w:val="00025DBE"/>
    <w:rsid w:val="000262B3"/>
    <w:rsid w:val="00026532"/>
    <w:rsid w:val="00027258"/>
    <w:rsid w:val="000277E7"/>
    <w:rsid w:val="00030776"/>
    <w:rsid w:val="000307A7"/>
    <w:rsid w:val="0003081E"/>
    <w:rsid w:val="00030C18"/>
    <w:rsid w:val="00030C6D"/>
    <w:rsid w:val="00030D21"/>
    <w:rsid w:val="0003182D"/>
    <w:rsid w:val="00031A9C"/>
    <w:rsid w:val="00031C89"/>
    <w:rsid w:val="000329B7"/>
    <w:rsid w:val="00032AE1"/>
    <w:rsid w:val="00032FAD"/>
    <w:rsid w:val="0003316A"/>
    <w:rsid w:val="00034E45"/>
    <w:rsid w:val="00034E83"/>
    <w:rsid w:val="00034F10"/>
    <w:rsid w:val="00035B86"/>
    <w:rsid w:val="0003607C"/>
    <w:rsid w:val="00036466"/>
    <w:rsid w:val="00036871"/>
    <w:rsid w:val="00036A5B"/>
    <w:rsid w:val="00036A93"/>
    <w:rsid w:val="00036D95"/>
    <w:rsid w:val="00041913"/>
    <w:rsid w:val="00041A51"/>
    <w:rsid w:val="00042679"/>
    <w:rsid w:val="00043334"/>
    <w:rsid w:val="000435A1"/>
    <w:rsid w:val="000435D6"/>
    <w:rsid w:val="00043782"/>
    <w:rsid w:val="00045D2B"/>
    <w:rsid w:val="00046C9B"/>
    <w:rsid w:val="0004762E"/>
    <w:rsid w:val="00050187"/>
    <w:rsid w:val="000502B8"/>
    <w:rsid w:val="000510D6"/>
    <w:rsid w:val="000514F8"/>
    <w:rsid w:val="00051B55"/>
    <w:rsid w:val="000522E7"/>
    <w:rsid w:val="00052771"/>
    <w:rsid w:val="000530C7"/>
    <w:rsid w:val="000533DC"/>
    <w:rsid w:val="00053514"/>
    <w:rsid w:val="00053787"/>
    <w:rsid w:val="0005488A"/>
    <w:rsid w:val="00054C42"/>
    <w:rsid w:val="000556FD"/>
    <w:rsid w:val="00056216"/>
    <w:rsid w:val="00056748"/>
    <w:rsid w:val="00056BDD"/>
    <w:rsid w:val="00057082"/>
    <w:rsid w:val="0005780D"/>
    <w:rsid w:val="00057CC8"/>
    <w:rsid w:val="00060343"/>
    <w:rsid w:val="00061C6E"/>
    <w:rsid w:val="00062162"/>
    <w:rsid w:val="00062172"/>
    <w:rsid w:val="000626FE"/>
    <w:rsid w:val="00063C8D"/>
    <w:rsid w:val="00064518"/>
    <w:rsid w:val="00064530"/>
    <w:rsid w:val="00064B0F"/>
    <w:rsid w:val="00064B97"/>
    <w:rsid w:val="00065393"/>
    <w:rsid w:val="00067033"/>
    <w:rsid w:val="000673B7"/>
    <w:rsid w:val="0007003B"/>
    <w:rsid w:val="0007251C"/>
    <w:rsid w:val="00072623"/>
    <w:rsid w:val="00072A61"/>
    <w:rsid w:val="00072B57"/>
    <w:rsid w:val="00072C18"/>
    <w:rsid w:val="00072FA4"/>
    <w:rsid w:val="0007449A"/>
    <w:rsid w:val="00074658"/>
    <w:rsid w:val="0007465C"/>
    <w:rsid w:val="00076864"/>
    <w:rsid w:val="00077708"/>
    <w:rsid w:val="00077A47"/>
    <w:rsid w:val="0008143D"/>
    <w:rsid w:val="000814A7"/>
    <w:rsid w:val="00081FA9"/>
    <w:rsid w:val="00082228"/>
    <w:rsid w:val="00083534"/>
    <w:rsid w:val="00083CB1"/>
    <w:rsid w:val="000845C3"/>
    <w:rsid w:val="00084AF9"/>
    <w:rsid w:val="00085557"/>
    <w:rsid w:val="00085A1C"/>
    <w:rsid w:val="00085CEB"/>
    <w:rsid w:val="00086214"/>
    <w:rsid w:val="00091F56"/>
    <w:rsid w:val="0009419D"/>
    <w:rsid w:val="00094759"/>
    <w:rsid w:val="000949B4"/>
    <w:rsid w:val="00094F85"/>
    <w:rsid w:val="0009548B"/>
    <w:rsid w:val="00095C91"/>
    <w:rsid w:val="00096378"/>
    <w:rsid w:val="000968F2"/>
    <w:rsid w:val="00097125"/>
    <w:rsid w:val="00097935"/>
    <w:rsid w:val="00097B46"/>
    <w:rsid w:val="00097B48"/>
    <w:rsid w:val="000A0949"/>
    <w:rsid w:val="000A0A8B"/>
    <w:rsid w:val="000A1067"/>
    <w:rsid w:val="000A1596"/>
    <w:rsid w:val="000A27C8"/>
    <w:rsid w:val="000A33F9"/>
    <w:rsid w:val="000A3DDA"/>
    <w:rsid w:val="000A54F2"/>
    <w:rsid w:val="000A5EBC"/>
    <w:rsid w:val="000A6432"/>
    <w:rsid w:val="000A69A9"/>
    <w:rsid w:val="000A6A38"/>
    <w:rsid w:val="000A6B94"/>
    <w:rsid w:val="000A7E71"/>
    <w:rsid w:val="000B0C5F"/>
    <w:rsid w:val="000B0EF6"/>
    <w:rsid w:val="000B184F"/>
    <w:rsid w:val="000B211F"/>
    <w:rsid w:val="000B28D6"/>
    <w:rsid w:val="000B2E35"/>
    <w:rsid w:val="000B3087"/>
    <w:rsid w:val="000B3266"/>
    <w:rsid w:val="000B3A80"/>
    <w:rsid w:val="000B3CA8"/>
    <w:rsid w:val="000B402C"/>
    <w:rsid w:val="000B4B9A"/>
    <w:rsid w:val="000B4CD7"/>
    <w:rsid w:val="000B54D5"/>
    <w:rsid w:val="000B65F6"/>
    <w:rsid w:val="000B759A"/>
    <w:rsid w:val="000B7B59"/>
    <w:rsid w:val="000C0210"/>
    <w:rsid w:val="000C08DD"/>
    <w:rsid w:val="000C144B"/>
    <w:rsid w:val="000C1B4B"/>
    <w:rsid w:val="000C262A"/>
    <w:rsid w:val="000C2D21"/>
    <w:rsid w:val="000C31C6"/>
    <w:rsid w:val="000C3594"/>
    <w:rsid w:val="000C42D0"/>
    <w:rsid w:val="000C42DA"/>
    <w:rsid w:val="000C5424"/>
    <w:rsid w:val="000C56F3"/>
    <w:rsid w:val="000C57D6"/>
    <w:rsid w:val="000C57DE"/>
    <w:rsid w:val="000C584F"/>
    <w:rsid w:val="000C5B41"/>
    <w:rsid w:val="000C603D"/>
    <w:rsid w:val="000C7836"/>
    <w:rsid w:val="000D0307"/>
    <w:rsid w:val="000D0E64"/>
    <w:rsid w:val="000D1251"/>
    <w:rsid w:val="000D20A1"/>
    <w:rsid w:val="000D2946"/>
    <w:rsid w:val="000D2C4C"/>
    <w:rsid w:val="000D37E3"/>
    <w:rsid w:val="000D39F8"/>
    <w:rsid w:val="000D534A"/>
    <w:rsid w:val="000D667E"/>
    <w:rsid w:val="000D6BAC"/>
    <w:rsid w:val="000E11D1"/>
    <w:rsid w:val="000E2378"/>
    <w:rsid w:val="000E3124"/>
    <w:rsid w:val="000E3507"/>
    <w:rsid w:val="000E3508"/>
    <w:rsid w:val="000E3BB1"/>
    <w:rsid w:val="000E410C"/>
    <w:rsid w:val="000E42B8"/>
    <w:rsid w:val="000E4AE1"/>
    <w:rsid w:val="000E4C12"/>
    <w:rsid w:val="000E505C"/>
    <w:rsid w:val="000E580D"/>
    <w:rsid w:val="000E59A0"/>
    <w:rsid w:val="000E5C98"/>
    <w:rsid w:val="000E6BB4"/>
    <w:rsid w:val="000E7116"/>
    <w:rsid w:val="000E7D94"/>
    <w:rsid w:val="000E7FFA"/>
    <w:rsid w:val="000F0251"/>
    <w:rsid w:val="000F0543"/>
    <w:rsid w:val="000F1EC5"/>
    <w:rsid w:val="000F1F93"/>
    <w:rsid w:val="000F49EB"/>
    <w:rsid w:val="000F6249"/>
    <w:rsid w:val="000F6A27"/>
    <w:rsid w:val="000F727C"/>
    <w:rsid w:val="000F7660"/>
    <w:rsid w:val="000F7781"/>
    <w:rsid w:val="0010135C"/>
    <w:rsid w:val="00102E07"/>
    <w:rsid w:val="00102F9D"/>
    <w:rsid w:val="001050C1"/>
    <w:rsid w:val="00105501"/>
    <w:rsid w:val="001065AC"/>
    <w:rsid w:val="00106DB2"/>
    <w:rsid w:val="0010720D"/>
    <w:rsid w:val="001073D0"/>
    <w:rsid w:val="00107C2C"/>
    <w:rsid w:val="00110288"/>
    <w:rsid w:val="001122C9"/>
    <w:rsid w:val="00112380"/>
    <w:rsid w:val="00113E84"/>
    <w:rsid w:val="0011462C"/>
    <w:rsid w:val="001146FE"/>
    <w:rsid w:val="001162F7"/>
    <w:rsid w:val="0011775A"/>
    <w:rsid w:val="001177E1"/>
    <w:rsid w:val="00117A1B"/>
    <w:rsid w:val="00117F66"/>
    <w:rsid w:val="00120DA0"/>
    <w:rsid w:val="001213FF"/>
    <w:rsid w:val="00121490"/>
    <w:rsid w:val="00121A2C"/>
    <w:rsid w:val="00121B4B"/>
    <w:rsid w:val="00121D9A"/>
    <w:rsid w:val="00122144"/>
    <w:rsid w:val="001222DC"/>
    <w:rsid w:val="00122DBB"/>
    <w:rsid w:val="001230E0"/>
    <w:rsid w:val="00123D3D"/>
    <w:rsid w:val="00123F27"/>
    <w:rsid w:val="001245DE"/>
    <w:rsid w:val="0012516A"/>
    <w:rsid w:val="0012526B"/>
    <w:rsid w:val="00125514"/>
    <w:rsid w:val="00125662"/>
    <w:rsid w:val="0012609B"/>
    <w:rsid w:val="0012615B"/>
    <w:rsid w:val="0012671E"/>
    <w:rsid w:val="001268C8"/>
    <w:rsid w:val="00126EC4"/>
    <w:rsid w:val="001271B5"/>
    <w:rsid w:val="001276C2"/>
    <w:rsid w:val="001277CF"/>
    <w:rsid w:val="001303F9"/>
    <w:rsid w:val="0013074D"/>
    <w:rsid w:val="00130C67"/>
    <w:rsid w:val="00133D25"/>
    <w:rsid w:val="0013424A"/>
    <w:rsid w:val="0013451B"/>
    <w:rsid w:val="00134AFA"/>
    <w:rsid w:val="00134CCD"/>
    <w:rsid w:val="00135004"/>
    <w:rsid w:val="00135CE3"/>
    <w:rsid w:val="001363D1"/>
    <w:rsid w:val="0014003C"/>
    <w:rsid w:val="0014059B"/>
    <w:rsid w:val="00140E58"/>
    <w:rsid w:val="00140FFE"/>
    <w:rsid w:val="00141F56"/>
    <w:rsid w:val="00142BEA"/>
    <w:rsid w:val="001439B3"/>
    <w:rsid w:val="00144E6E"/>
    <w:rsid w:val="00145201"/>
    <w:rsid w:val="001467EE"/>
    <w:rsid w:val="00146F7D"/>
    <w:rsid w:val="00147A05"/>
    <w:rsid w:val="00150721"/>
    <w:rsid w:val="00151090"/>
    <w:rsid w:val="001513C4"/>
    <w:rsid w:val="001518AE"/>
    <w:rsid w:val="00151E4E"/>
    <w:rsid w:val="001528E7"/>
    <w:rsid w:val="00152CAD"/>
    <w:rsid w:val="00152D21"/>
    <w:rsid w:val="00152D7D"/>
    <w:rsid w:val="00152F03"/>
    <w:rsid w:val="001533DF"/>
    <w:rsid w:val="0015411F"/>
    <w:rsid w:val="00154186"/>
    <w:rsid w:val="0015460E"/>
    <w:rsid w:val="00155506"/>
    <w:rsid w:val="001557CF"/>
    <w:rsid w:val="00156398"/>
    <w:rsid w:val="0015660B"/>
    <w:rsid w:val="00156757"/>
    <w:rsid w:val="00156A95"/>
    <w:rsid w:val="0015795B"/>
    <w:rsid w:val="00160C70"/>
    <w:rsid w:val="0016142C"/>
    <w:rsid w:val="00161ACE"/>
    <w:rsid w:val="00161FA2"/>
    <w:rsid w:val="0016314C"/>
    <w:rsid w:val="001632AC"/>
    <w:rsid w:val="0016648C"/>
    <w:rsid w:val="00166497"/>
    <w:rsid w:val="0016669D"/>
    <w:rsid w:val="00166794"/>
    <w:rsid w:val="00167411"/>
    <w:rsid w:val="00171410"/>
    <w:rsid w:val="00172513"/>
    <w:rsid w:val="00173B45"/>
    <w:rsid w:val="00174975"/>
    <w:rsid w:val="00174BC4"/>
    <w:rsid w:val="001755C7"/>
    <w:rsid w:val="00176A89"/>
    <w:rsid w:val="00176AAB"/>
    <w:rsid w:val="00176D85"/>
    <w:rsid w:val="00177241"/>
    <w:rsid w:val="00177B37"/>
    <w:rsid w:val="001801CF"/>
    <w:rsid w:val="001802DC"/>
    <w:rsid w:val="0018067F"/>
    <w:rsid w:val="00181145"/>
    <w:rsid w:val="001813BB"/>
    <w:rsid w:val="001813DD"/>
    <w:rsid w:val="00181848"/>
    <w:rsid w:val="0018292E"/>
    <w:rsid w:val="00182FD1"/>
    <w:rsid w:val="00183F98"/>
    <w:rsid w:val="00184824"/>
    <w:rsid w:val="00185875"/>
    <w:rsid w:val="00186D20"/>
    <w:rsid w:val="00186F2E"/>
    <w:rsid w:val="001874CA"/>
    <w:rsid w:val="00187B43"/>
    <w:rsid w:val="00190D7E"/>
    <w:rsid w:val="001922B1"/>
    <w:rsid w:val="00192DA1"/>
    <w:rsid w:val="0019424A"/>
    <w:rsid w:val="00195053"/>
    <w:rsid w:val="001950F9"/>
    <w:rsid w:val="00195E1E"/>
    <w:rsid w:val="00196902"/>
    <w:rsid w:val="00196E81"/>
    <w:rsid w:val="00197730"/>
    <w:rsid w:val="001A0E4F"/>
    <w:rsid w:val="001A0EEB"/>
    <w:rsid w:val="001A22AD"/>
    <w:rsid w:val="001A2BCD"/>
    <w:rsid w:val="001A36C7"/>
    <w:rsid w:val="001A397D"/>
    <w:rsid w:val="001A3C2B"/>
    <w:rsid w:val="001A3D05"/>
    <w:rsid w:val="001A41D6"/>
    <w:rsid w:val="001A4673"/>
    <w:rsid w:val="001A494A"/>
    <w:rsid w:val="001A5031"/>
    <w:rsid w:val="001A66B5"/>
    <w:rsid w:val="001A7D67"/>
    <w:rsid w:val="001B02DF"/>
    <w:rsid w:val="001B0627"/>
    <w:rsid w:val="001B07F4"/>
    <w:rsid w:val="001B0804"/>
    <w:rsid w:val="001B0CD6"/>
    <w:rsid w:val="001B223A"/>
    <w:rsid w:val="001B2CFC"/>
    <w:rsid w:val="001B2E82"/>
    <w:rsid w:val="001B3219"/>
    <w:rsid w:val="001B35EC"/>
    <w:rsid w:val="001B3E04"/>
    <w:rsid w:val="001B5031"/>
    <w:rsid w:val="001B54AC"/>
    <w:rsid w:val="001B56DC"/>
    <w:rsid w:val="001B6B74"/>
    <w:rsid w:val="001B6B7E"/>
    <w:rsid w:val="001B6F71"/>
    <w:rsid w:val="001B7B54"/>
    <w:rsid w:val="001B7C1A"/>
    <w:rsid w:val="001C275E"/>
    <w:rsid w:val="001C2975"/>
    <w:rsid w:val="001C37F1"/>
    <w:rsid w:val="001C3970"/>
    <w:rsid w:val="001C3B4A"/>
    <w:rsid w:val="001C3C30"/>
    <w:rsid w:val="001C3DDE"/>
    <w:rsid w:val="001C40A3"/>
    <w:rsid w:val="001C4311"/>
    <w:rsid w:val="001C47B5"/>
    <w:rsid w:val="001C51C1"/>
    <w:rsid w:val="001C56FD"/>
    <w:rsid w:val="001C5B20"/>
    <w:rsid w:val="001C5C7C"/>
    <w:rsid w:val="001C6A78"/>
    <w:rsid w:val="001C6BFB"/>
    <w:rsid w:val="001C6E16"/>
    <w:rsid w:val="001C7F62"/>
    <w:rsid w:val="001D0730"/>
    <w:rsid w:val="001D0795"/>
    <w:rsid w:val="001D09FF"/>
    <w:rsid w:val="001D0B90"/>
    <w:rsid w:val="001D0E70"/>
    <w:rsid w:val="001D1A4E"/>
    <w:rsid w:val="001D2451"/>
    <w:rsid w:val="001D2C45"/>
    <w:rsid w:val="001D2D5F"/>
    <w:rsid w:val="001D3421"/>
    <w:rsid w:val="001D46C0"/>
    <w:rsid w:val="001D581E"/>
    <w:rsid w:val="001D5F9C"/>
    <w:rsid w:val="001D61E4"/>
    <w:rsid w:val="001D6A5A"/>
    <w:rsid w:val="001D6F6C"/>
    <w:rsid w:val="001D7166"/>
    <w:rsid w:val="001D74A4"/>
    <w:rsid w:val="001D7D3F"/>
    <w:rsid w:val="001D7D8F"/>
    <w:rsid w:val="001E05D3"/>
    <w:rsid w:val="001E140E"/>
    <w:rsid w:val="001E1F84"/>
    <w:rsid w:val="001E2466"/>
    <w:rsid w:val="001E248B"/>
    <w:rsid w:val="001E2517"/>
    <w:rsid w:val="001E3CDD"/>
    <w:rsid w:val="001E4A8C"/>
    <w:rsid w:val="001E4C1F"/>
    <w:rsid w:val="001E4CFD"/>
    <w:rsid w:val="001E4E74"/>
    <w:rsid w:val="001E5931"/>
    <w:rsid w:val="001E65B4"/>
    <w:rsid w:val="001E67D9"/>
    <w:rsid w:val="001E6BD4"/>
    <w:rsid w:val="001E781E"/>
    <w:rsid w:val="001F1C25"/>
    <w:rsid w:val="001F1DAC"/>
    <w:rsid w:val="001F1E79"/>
    <w:rsid w:val="001F2237"/>
    <w:rsid w:val="001F2F36"/>
    <w:rsid w:val="001F32D4"/>
    <w:rsid w:val="001F3485"/>
    <w:rsid w:val="001F43E6"/>
    <w:rsid w:val="001F4C12"/>
    <w:rsid w:val="001F5644"/>
    <w:rsid w:val="001F5F3E"/>
    <w:rsid w:val="001F66A6"/>
    <w:rsid w:val="001F7ECE"/>
    <w:rsid w:val="00200A49"/>
    <w:rsid w:val="00200DF0"/>
    <w:rsid w:val="002018B9"/>
    <w:rsid w:val="002028E1"/>
    <w:rsid w:val="00202D86"/>
    <w:rsid w:val="00203559"/>
    <w:rsid w:val="002040A5"/>
    <w:rsid w:val="0020482D"/>
    <w:rsid w:val="00204E2B"/>
    <w:rsid w:val="002053EF"/>
    <w:rsid w:val="002055D6"/>
    <w:rsid w:val="00205667"/>
    <w:rsid w:val="00205917"/>
    <w:rsid w:val="0020761E"/>
    <w:rsid w:val="0021034D"/>
    <w:rsid w:val="00210F3D"/>
    <w:rsid w:val="002115FF"/>
    <w:rsid w:val="002119D2"/>
    <w:rsid w:val="00211A02"/>
    <w:rsid w:val="00211B78"/>
    <w:rsid w:val="00212053"/>
    <w:rsid w:val="00212282"/>
    <w:rsid w:val="00212F83"/>
    <w:rsid w:val="00213065"/>
    <w:rsid w:val="0021486D"/>
    <w:rsid w:val="00214CD3"/>
    <w:rsid w:val="00214EF9"/>
    <w:rsid w:val="00215306"/>
    <w:rsid w:val="0021542D"/>
    <w:rsid w:val="002156BD"/>
    <w:rsid w:val="0021609D"/>
    <w:rsid w:val="0021755A"/>
    <w:rsid w:val="002178B8"/>
    <w:rsid w:val="0021797E"/>
    <w:rsid w:val="00217E33"/>
    <w:rsid w:val="00220317"/>
    <w:rsid w:val="002205C9"/>
    <w:rsid w:val="00220BA6"/>
    <w:rsid w:val="002212F4"/>
    <w:rsid w:val="0022160E"/>
    <w:rsid w:val="002218FD"/>
    <w:rsid w:val="00221B2D"/>
    <w:rsid w:val="00222AF0"/>
    <w:rsid w:val="002246D3"/>
    <w:rsid w:val="00224737"/>
    <w:rsid w:val="002251D7"/>
    <w:rsid w:val="00225AFF"/>
    <w:rsid w:val="0022621A"/>
    <w:rsid w:val="002263FF"/>
    <w:rsid w:val="00226E28"/>
    <w:rsid w:val="00227A16"/>
    <w:rsid w:val="002302DE"/>
    <w:rsid w:val="00230841"/>
    <w:rsid w:val="00231192"/>
    <w:rsid w:val="0023194C"/>
    <w:rsid w:val="00231D0C"/>
    <w:rsid w:val="00231E74"/>
    <w:rsid w:val="002324D8"/>
    <w:rsid w:val="00234E8D"/>
    <w:rsid w:val="0023634B"/>
    <w:rsid w:val="0023661D"/>
    <w:rsid w:val="00236628"/>
    <w:rsid w:val="002368C8"/>
    <w:rsid w:val="002368E7"/>
    <w:rsid w:val="0024001C"/>
    <w:rsid w:val="00241E3A"/>
    <w:rsid w:val="00242411"/>
    <w:rsid w:val="0024366B"/>
    <w:rsid w:val="0024380F"/>
    <w:rsid w:val="00243A37"/>
    <w:rsid w:val="00243FCD"/>
    <w:rsid w:val="002450D7"/>
    <w:rsid w:val="00246D79"/>
    <w:rsid w:val="00246E94"/>
    <w:rsid w:val="002470CA"/>
    <w:rsid w:val="00247571"/>
    <w:rsid w:val="00247CB1"/>
    <w:rsid w:val="00250EA5"/>
    <w:rsid w:val="00251009"/>
    <w:rsid w:val="002512AE"/>
    <w:rsid w:val="00251C45"/>
    <w:rsid w:val="00251C93"/>
    <w:rsid w:val="00252F83"/>
    <w:rsid w:val="00253759"/>
    <w:rsid w:val="00253BCB"/>
    <w:rsid w:val="00253D9B"/>
    <w:rsid w:val="00253E3C"/>
    <w:rsid w:val="0025521A"/>
    <w:rsid w:val="00255226"/>
    <w:rsid w:val="002553A0"/>
    <w:rsid w:val="002553FB"/>
    <w:rsid w:val="002556F8"/>
    <w:rsid w:val="00256AA8"/>
    <w:rsid w:val="00257816"/>
    <w:rsid w:val="002608B7"/>
    <w:rsid w:val="002615CA"/>
    <w:rsid w:val="00262347"/>
    <w:rsid w:val="00262A46"/>
    <w:rsid w:val="00262C83"/>
    <w:rsid w:val="00263885"/>
    <w:rsid w:val="002638A6"/>
    <w:rsid w:val="00264C33"/>
    <w:rsid w:val="00265034"/>
    <w:rsid w:val="002650C5"/>
    <w:rsid w:val="00265DD4"/>
    <w:rsid w:val="002660A9"/>
    <w:rsid w:val="002665F5"/>
    <w:rsid w:val="002703A3"/>
    <w:rsid w:val="00270B47"/>
    <w:rsid w:val="00271521"/>
    <w:rsid w:val="00271920"/>
    <w:rsid w:val="00272162"/>
    <w:rsid w:val="0027301E"/>
    <w:rsid w:val="00273654"/>
    <w:rsid w:val="00273F6A"/>
    <w:rsid w:val="0027498E"/>
    <w:rsid w:val="0027518F"/>
    <w:rsid w:val="002756EA"/>
    <w:rsid w:val="0027607D"/>
    <w:rsid w:val="002761C3"/>
    <w:rsid w:val="0027784B"/>
    <w:rsid w:val="00277A30"/>
    <w:rsid w:val="00277D6F"/>
    <w:rsid w:val="00280223"/>
    <w:rsid w:val="002816FF"/>
    <w:rsid w:val="00281A80"/>
    <w:rsid w:val="0028231F"/>
    <w:rsid w:val="00282A5B"/>
    <w:rsid w:val="00284923"/>
    <w:rsid w:val="00284A6A"/>
    <w:rsid w:val="00284BFA"/>
    <w:rsid w:val="002859F3"/>
    <w:rsid w:val="00286168"/>
    <w:rsid w:val="00286488"/>
    <w:rsid w:val="00287F48"/>
    <w:rsid w:val="002901EB"/>
    <w:rsid w:val="00290597"/>
    <w:rsid w:val="002917A3"/>
    <w:rsid w:val="00292872"/>
    <w:rsid w:val="00292892"/>
    <w:rsid w:val="002939E0"/>
    <w:rsid w:val="00293A81"/>
    <w:rsid w:val="00293E04"/>
    <w:rsid w:val="00294067"/>
    <w:rsid w:val="00295CE6"/>
    <w:rsid w:val="00296333"/>
    <w:rsid w:val="00296694"/>
    <w:rsid w:val="00297A63"/>
    <w:rsid w:val="00297DDF"/>
    <w:rsid w:val="002A01EC"/>
    <w:rsid w:val="002A05CB"/>
    <w:rsid w:val="002A131A"/>
    <w:rsid w:val="002A19CE"/>
    <w:rsid w:val="002A26D9"/>
    <w:rsid w:val="002A34AC"/>
    <w:rsid w:val="002A3777"/>
    <w:rsid w:val="002A4583"/>
    <w:rsid w:val="002A459C"/>
    <w:rsid w:val="002A5B0C"/>
    <w:rsid w:val="002A5DA6"/>
    <w:rsid w:val="002A5FD1"/>
    <w:rsid w:val="002A64E6"/>
    <w:rsid w:val="002A67DF"/>
    <w:rsid w:val="002A6F50"/>
    <w:rsid w:val="002A7551"/>
    <w:rsid w:val="002B0126"/>
    <w:rsid w:val="002B16C6"/>
    <w:rsid w:val="002B1C51"/>
    <w:rsid w:val="002B1D5E"/>
    <w:rsid w:val="002B22F7"/>
    <w:rsid w:val="002B2496"/>
    <w:rsid w:val="002B30FA"/>
    <w:rsid w:val="002B3143"/>
    <w:rsid w:val="002B336A"/>
    <w:rsid w:val="002B4423"/>
    <w:rsid w:val="002B5414"/>
    <w:rsid w:val="002B6EA8"/>
    <w:rsid w:val="002B7B55"/>
    <w:rsid w:val="002C0183"/>
    <w:rsid w:val="002C0591"/>
    <w:rsid w:val="002C097D"/>
    <w:rsid w:val="002C0C06"/>
    <w:rsid w:val="002C22E3"/>
    <w:rsid w:val="002C238F"/>
    <w:rsid w:val="002C2526"/>
    <w:rsid w:val="002C2CC1"/>
    <w:rsid w:val="002C40B9"/>
    <w:rsid w:val="002C468D"/>
    <w:rsid w:val="002C4DA0"/>
    <w:rsid w:val="002C5867"/>
    <w:rsid w:val="002C62CA"/>
    <w:rsid w:val="002C6611"/>
    <w:rsid w:val="002C6AFD"/>
    <w:rsid w:val="002C7BE5"/>
    <w:rsid w:val="002C7E52"/>
    <w:rsid w:val="002D02AD"/>
    <w:rsid w:val="002D121B"/>
    <w:rsid w:val="002D12CD"/>
    <w:rsid w:val="002D25B1"/>
    <w:rsid w:val="002D2A09"/>
    <w:rsid w:val="002D2F71"/>
    <w:rsid w:val="002D4793"/>
    <w:rsid w:val="002D47C9"/>
    <w:rsid w:val="002D491C"/>
    <w:rsid w:val="002D5C71"/>
    <w:rsid w:val="002D6D3B"/>
    <w:rsid w:val="002D7081"/>
    <w:rsid w:val="002D77BD"/>
    <w:rsid w:val="002D7B5F"/>
    <w:rsid w:val="002E02BE"/>
    <w:rsid w:val="002E048D"/>
    <w:rsid w:val="002E04CA"/>
    <w:rsid w:val="002E0616"/>
    <w:rsid w:val="002E0BB8"/>
    <w:rsid w:val="002E0C7F"/>
    <w:rsid w:val="002E10B2"/>
    <w:rsid w:val="002E1268"/>
    <w:rsid w:val="002E1C4C"/>
    <w:rsid w:val="002E3C19"/>
    <w:rsid w:val="002E44E4"/>
    <w:rsid w:val="002E4A80"/>
    <w:rsid w:val="002E76E9"/>
    <w:rsid w:val="002E7C6A"/>
    <w:rsid w:val="002F0E51"/>
    <w:rsid w:val="002F0F7D"/>
    <w:rsid w:val="002F18BF"/>
    <w:rsid w:val="002F19DD"/>
    <w:rsid w:val="002F1F6B"/>
    <w:rsid w:val="002F27EB"/>
    <w:rsid w:val="002F2B8B"/>
    <w:rsid w:val="002F3B7A"/>
    <w:rsid w:val="002F440D"/>
    <w:rsid w:val="002F4E7C"/>
    <w:rsid w:val="002F7006"/>
    <w:rsid w:val="002F7896"/>
    <w:rsid w:val="002F7ECC"/>
    <w:rsid w:val="00300863"/>
    <w:rsid w:val="00300FC2"/>
    <w:rsid w:val="00301D17"/>
    <w:rsid w:val="00302588"/>
    <w:rsid w:val="00302FF8"/>
    <w:rsid w:val="0030343D"/>
    <w:rsid w:val="00303AE9"/>
    <w:rsid w:val="00304B81"/>
    <w:rsid w:val="00305176"/>
    <w:rsid w:val="003053FF"/>
    <w:rsid w:val="00305A44"/>
    <w:rsid w:val="00305F8F"/>
    <w:rsid w:val="003072FE"/>
    <w:rsid w:val="0030742A"/>
    <w:rsid w:val="003079FF"/>
    <w:rsid w:val="003106B3"/>
    <w:rsid w:val="0031178D"/>
    <w:rsid w:val="0031262E"/>
    <w:rsid w:val="00312AB9"/>
    <w:rsid w:val="00312B69"/>
    <w:rsid w:val="00312E77"/>
    <w:rsid w:val="00313766"/>
    <w:rsid w:val="00314C70"/>
    <w:rsid w:val="00315FD1"/>
    <w:rsid w:val="0031661D"/>
    <w:rsid w:val="00317522"/>
    <w:rsid w:val="00317ABF"/>
    <w:rsid w:val="0032054D"/>
    <w:rsid w:val="003205D4"/>
    <w:rsid w:val="0032137A"/>
    <w:rsid w:val="00321829"/>
    <w:rsid w:val="00322037"/>
    <w:rsid w:val="0032361D"/>
    <w:rsid w:val="00324C2C"/>
    <w:rsid w:val="00324EE0"/>
    <w:rsid w:val="00330BB2"/>
    <w:rsid w:val="00331BF5"/>
    <w:rsid w:val="00331F84"/>
    <w:rsid w:val="0033437C"/>
    <w:rsid w:val="003351EB"/>
    <w:rsid w:val="003352A3"/>
    <w:rsid w:val="003357BE"/>
    <w:rsid w:val="0033592E"/>
    <w:rsid w:val="00335F2F"/>
    <w:rsid w:val="0033660E"/>
    <w:rsid w:val="00336C59"/>
    <w:rsid w:val="003405A7"/>
    <w:rsid w:val="00340939"/>
    <w:rsid w:val="00341919"/>
    <w:rsid w:val="00341C33"/>
    <w:rsid w:val="00341C8E"/>
    <w:rsid w:val="003423EF"/>
    <w:rsid w:val="0034415F"/>
    <w:rsid w:val="003448B9"/>
    <w:rsid w:val="00345367"/>
    <w:rsid w:val="003455C5"/>
    <w:rsid w:val="003467CD"/>
    <w:rsid w:val="00346D13"/>
    <w:rsid w:val="003472E3"/>
    <w:rsid w:val="0034758A"/>
    <w:rsid w:val="003479F0"/>
    <w:rsid w:val="00347CBA"/>
    <w:rsid w:val="00347F02"/>
    <w:rsid w:val="00350989"/>
    <w:rsid w:val="0035169E"/>
    <w:rsid w:val="003522F9"/>
    <w:rsid w:val="00353393"/>
    <w:rsid w:val="003534AE"/>
    <w:rsid w:val="00354046"/>
    <w:rsid w:val="003548F9"/>
    <w:rsid w:val="00355451"/>
    <w:rsid w:val="003564DC"/>
    <w:rsid w:val="00356C88"/>
    <w:rsid w:val="00357DD3"/>
    <w:rsid w:val="00357FE1"/>
    <w:rsid w:val="00362FB0"/>
    <w:rsid w:val="00363DCE"/>
    <w:rsid w:val="00364676"/>
    <w:rsid w:val="00364692"/>
    <w:rsid w:val="003656FF"/>
    <w:rsid w:val="00365A03"/>
    <w:rsid w:val="00366162"/>
    <w:rsid w:val="00367EFC"/>
    <w:rsid w:val="003712EC"/>
    <w:rsid w:val="00371AAF"/>
    <w:rsid w:val="0037225A"/>
    <w:rsid w:val="00372DC3"/>
    <w:rsid w:val="00373744"/>
    <w:rsid w:val="00373CD3"/>
    <w:rsid w:val="00374761"/>
    <w:rsid w:val="003753DA"/>
    <w:rsid w:val="00375F3E"/>
    <w:rsid w:val="00376575"/>
    <w:rsid w:val="00376F5B"/>
    <w:rsid w:val="00377E6C"/>
    <w:rsid w:val="00380CCD"/>
    <w:rsid w:val="003814C8"/>
    <w:rsid w:val="00381B2B"/>
    <w:rsid w:val="00383254"/>
    <w:rsid w:val="00383430"/>
    <w:rsid w:val="00385695"/>
    <w:rsid w:val="00385B6F"/>
    <w:rsid w:val="003876E7"/>
    <w:rsid w:val="00390AE1"/>
    <w:rsid w:val="00390C11"/>
    <w:rsid w:val="00390DCF"/>
    <w:rsid w:val="00391A48"/>
    <w:rsid w:val="00391BCD"/>
    <w:rsid w:val="003929C1"/>
    <w:rsid w:val="00392C3E"/>
    <w:rsid w:val="003947DC"/>
    <w:rsid w:val="003954E2"/>
    <w:rsid w:val="00396522"/>
    <w:rsid w:val="00396799"/>
    <w:rsid w:val="00396C14"/>
    <w:rsid w:val="00396DF1"/>
    <w:rsid w:val="00397029"/>
    <w:rsid w:val="00397DBF"/>
    <w:rsid w:val="00397FBF"/>
    <w:rsid w:val="003A05CC"/>
    <w:rsid w:val="003A103E"/>
    <w:rsid w:val="003A1172"/>
    <w:rsid w:val="003A1205"/>
    <w:rsid w:val="003A1300"/>
    <w:rsid w:val="003A294E"/>
    <w:rsid w:val="003A2BEC"/>
    <w:rsid w:val="003A33B5"/>
    <w:rsid w:val="003A3BFA"/>
    <w:rsid w:val="003A43AD"/>
    <w:rsid w:val="003A4600"/>
    <w:rsid w:val="003A68D2"/>
    <w:rsid w:val="003A6BE1"/>
    <w:rsid w:val="003A6D8E"/>
    <w:rsid w:val="003A7175"/>
    <w:rsid w:val="003B065B"/>
    <w:rsid w:val="003B0EE5"/>
    <w:rsid w:val="003B128C"/>
    <w:rsid w:val="003B1695"/>
    <w:rsid w:val="003B38B0"/>
    <w:rsid w:val="003B39A9"/>
    <w:rsid w:val="003B43CC"/>
    <w:rsid w:val="003B499A"/>
    <w:rsid w:val="003B4EB3"/>
    <w:rsid w:val="003B5D49"/>
    <w:rsid w:val="003B5F8E"/>
    <w:rsid w:val="003B6092"/>
    <w:rsid w:val="003B61E3"/>
    <w:rsid w:val="003B7189"/>
    <w:rsid w:val="003C0667"/>
    <w:rsid w:val="003C08DA"/>
    <w:rsid w:val="003C0B5C"/>
    <w:rsid w:val="003C0D0C"/>
    <w:rsid w:val="003C1A26"/>
    <w:rsid w:val="003C250B"/>
    <w:rsid w:val="003C27C9"/>
    <w:rsid w:val="003C2AC1"/>
    <w:rsid w:val="003C33C5"/>
    <w:rsid w:val="003C349B"/>
    <w:rsid w:val="003C4248"/>
    <w:rsid w:val="003C5283"/>
    <w:rsid w:val="003C55B7"/>
    <w:rsid w:val="003C5DE2"/>
    <w:rsid w:val="003C6483"/>
    <w:rsid w:val="003C6BDE"/>
    <w:rsid w:val="003C71DB"/>
    <w:rsid w:val="003C7502"/>
    <w:rsid w:val="003D0A46"/>
    <w:rsid w:val="003D1218"/>
    <w:rsid w:val="003D12C8"/>
    <w:rsid w:val="003D1B72"/>
    <w:rsid w:val="003D1ECE"/>
    <w:rsid w:val="003D31AD"/>
    <w:rsid w:val="003D3296"/>
    <w:rsid w:val="003D4809"/>
    <w:rsid w:val="003D4A18"/>
    <w:rsid w:val="003D4A5E"/>
    <w:rsid w:val="003D52AB"/>
    <w:rsid w:val="003D687B"/>
    <w:rsid w:val="003D6CBB"/>
    <w:rsid w:val="003D7907"/>
    <w:rsid w:val="003E00AD"/>
    <w:rsid w:val="003E0CAC"/>
    <w:rsid w:val="003E0EE9"/>
    <w:rsid w:val="003E2AC4"/>
    <w:rsid w:val="003E47F9"/>
    <w:rsid w:val="003E4830"/>
    <w:rsid w:val="003E49DC"/>
    <w:rsid w:val="003E4EE8"/>
    <w:rsid w:val="003E54A8"/>
    <w:rsid w:val="003E5D90"/>
    <w:rsid w:val="003E5FC1"/>
    <w:rsid w:val="003E65CA"/>
    <w:rsid w:val="003E786A"/>
    <w:rsid w:val="003F1DFC"/>
    <w:rsid w:val="003F1F86"/>
    <w:rsid w:val="003F342F"/>
    <w:rsid w:val="003F3B8C"/>
    <w:rsid w:val="003F47A5"/>
    <w:rsid w:val="003F5A8F"/>
    <w:rsid w:val="003F5AA9"/>
    <w:rsid w:val="003F60E4"/>
    <w:rsid w:val="00400536"/>
    <w:rsid w:val="00400EAF"/>
    <w:rsid w:val="004019E7"/>
    <w:rsid w:val="004020F6"/>
    <w:rsid w:val="0040223A"/>
    <w:rsid w:val="00402F32"/>
    <w:rsid w:val="004031F8"/>
    <w:rsid w:val="00403BC5"/>
    <w:rsid w:val="00403F50"/>
    <w:rsid w:val="00404CCE"/>
    <w:rsid w:val="004053F4"/>
    <w:rsid w:val="004057C5"/>
    <w:rsid w:val="00405964"/>
    <w:rsid w:val="0040599A"/>
    <w:rsid w:val="00405BF7"/>
    <w:rsid w:val="004062B7"/>
    <w:rsid w:val="0040648D"/>
    <w:rsid w:val="0040758D"/>
    <w:rsid w:val="004103DD"/>
    <w:rsid w:val="00410ED9"/>
    <w:rsid w:val="00411828"/>
    <w:rsid w:val="004119D9"/>
    <w:rsid w:val="00411A7F"/>
    <w:rsid w:val="00411D43"/>
    <w:rsid w:val="00412634"/>
    <w:rsid w:val="00413E9D"/>
    <w:rsid w:val="004144A6"/>
    <w:rsid w:val="004146C3"/>
    <w:rsid w:val="00414B84"/>
    <w:rsid w:val="00414BD2"/>
    <w:rsid w:val="00415FB6"/>
    <w:rsid w:val="0041602B"/>
    <w:rsid w:val="004164F5"/>
    <w:rsid w:val="00416CE0"/>
    <w:rsid w:val="004178CD"/>
    <w:rsid w:val="0042038E"/>
    <w:rsid w:val="00420FB8"/>
    <w:rsid w:val="00421E3D"/>
    <w:rsid w:val="00422016"/>
    <w:rsid w:val="00422A84"/>
    <w:rsid w:val="00422A85"/>
    <w:rsid w:val="00423617"/>
    <w:rsid w:val="00424537"/>
    <w:rsid w:val="004266E9"/>
    <w:rsid w:val="00427399"/>
    <w:rsid w:val="004276B6"/>
    <w:rsid w:val="004276C8"/>
    <w:rsid w:val="004276FD"/>
    <w:rsid w:val="00427964"/>
    <w:rsid w:val="00427D9D"/>
    <w:rsid w:val="00430079"/>
    <w:rsid w:val="004306DF"/>
    <w:rsid w:val="0043092C"/>
    <w:rsid w:val="00430D35"/>
    <w:rsid w:val="00430F62"/>
    <w:rsid w:val="004313EE"/>
    <w:rsid w:val="00431C92"/>
    <w:rsid w:val="004322DC"/>
    <w:rsid w:val="00432AC3"/>
    <w:rsid w:val="00432E4C"/>
    <w:rsid w:val="004330E2"/>
    <w:rsid w:val="0043315A"/>
    <w:rsid w:val="0043355E"/>
    <w:rsid w:val="00433BB6"/>
    <w:rsid w:val="00433C14"/>
    <w:rsid w:val="004343F2"/>
    <w:rsid w:val="00434DDF"/>
    <w:rsid w:val="004351CD"/>
    <w:rsid w:val="004371C8"/>
    <w:rsid w:val="0043777B"/>
    <w:rsid w:val="00440094"/>
    <w:rsid w:val="00440B15"/>
    <w:rsid w:val="00440B91"/>
    <w:rsid w:val="004427B7"/>
    <w:rsid w:val="0044281C"/>
    <w:rsid w:val="0044283B"/>
    <w:rsid w:val="00442C44"/>
    <w:rsid w:val="00443599"/>
    <w:rsid w:val="00443C2E"/>
    <w:rsid w:val="00443E61"/>
    <w:rsid w:val="0044527E"/>
    <w:rsid w:val="004454F6"/>
    <w:rsid w:val="004460FD"/>
    <w:rsid w:val="00446866"/>
    <w:rsid w:val="00446FA3"/>
    <w:rsid w:val="00447445"/>
    <w:rsid w:val="004504F3"/>
    <w:rsid w:val="00450BB6"/>
    <w:rsid w:val="00450EA6"/>
    <w:rsid w:val="0045135C"/>
    <w:rsid w:val="00451F5B"/>
    <w:rsid w:val="00452FFF"/>
    <w:rsid w:val="00453464"/>
    <w:rsid w:val="00453C56"/>
    <w:rsid w:val="00454B5B"/>
    <w:rsid w:val="00455433"/>
    <w:rsid w:val="00455B09"/>
    <w:rsid w:val="00456B59"/>
    <w:rsid w:val="00457484"/>
    <w:rsid w:val="004577BA"/>
    <w:rsid w:val="004603EB"/>
    <w:rsid w:val="0046084D"/>
    <w:rsid w:val="00461A29"/>
    <w:rsid w:val="0046211C"/>
    <w:rsid w:val="00462168"/>
    <w:rsid w:val="00462A74"/>
    <w:rsid w:val="0046355E"/>
    <w:rsid w:val="00463953"/>
    <w:rsid w:val="0046438B"/>
    <w:rsid w:val="00465E93"/>
    <w:rsid w:val="0046607D"/>
    <w:rsid w:val="00466BE5"/>
    <w:rsid w:val="00467138"/>
    <w:rsid w:val="00467F0E"/>
    <w:rsid w:val="00470254"/>
    <w:rsid w:val="00470A3E"/>
    <w:rsid w:val="00470AA7"/>
    <w:rsid w:val="00471109"/>
    <w:rsid w:val="004724F2"/>
    <w:rsid w:val="00472B48"/>
    <w:rsid w:val="0047348D"/>
    <w:rsid w:val="00473EF9"/>
    <w:rsid w:val="00474927"/>
    <w:rsid w:val="00474BC3"/>
    <w:rsid w:val="004752AF"/>
    <w:rsid w:val="0047751A"/>
    <w:rsid w:val="00477759"/>
    <w:rsid w:val="00480550"/>
    <w:rsid w:val="004819E1"/>
    <w:rsid w:val="00481CD9"/>
    <w:rsid w:val="00482962"/>
    <w:rsid w:val="00482C51"/>
    <w:rsid w:val="00482E81"/>
    <w:rsid w:val="004832F9"/>
    <w:rsid w:val="004833A5"/>
    <w:rsid w:val="00483C15"/>
    <w:rsid w:val="00483D3E"/>
    <w:rsid w:val="00483D55"/>
    <w:rsid w:val="004851A2"/>
    <w:rsid w:val="00485A35"/>
    <w:rsid w:val="00486F0C"/>
    <w:rsid w:val="004876B7"/>
    <w:rsid w:val="004878C5"/>
    <w:rsid w:val="00487DA5"/>
    <w:rsid w:val="00491069"/>
    <w:rsid w:val="004913AE"/>
    <w:rsid w:val="004915B3"/>
    <w:rsid w:val="004916AA"/>
    <w:rsid w:val="004923D5"/>
    <w:rsid w:val="004923F5"/>
    <w:rsid w:val="00492E05"/>
    <w:rsid w:val="00493753"/>
    <w:rsid w:val="00493BFD"/>
    <w:rsid w:val="00494745"/>
    <w:rsid w:val="00494E6A"/>
    <w:rsid w:val="00495370"/>
    <w:rsid w:val="004959B7"/>
    <w:rsid w:val="00495A1C"/>
    <w:rsid w:val="004974A3"/>
    <w:rsid w:val="00497A63"/>
    <w:rsid w:val="004A017E"/>
    <w:rsid w:val="004A03AC"/>
    <w:rsid w:val="004A09AD"/>
    <w:rsid w:val="004A0C03"/>
    <w:rsid w:val="004A182A"/>
    <w:rsid w:val="004A28E7"/>
    <w:rsid w:val="004A3590"/>
    <w:rsid w:val="004A38EF"/>
    <w:rsid w:val="004A3B4B"/>
    <w:rsid w:val="004A41BB"/>
    <w:rsid w:val="004A4335"/>
    <w:rsid w:val="004A487C"/>
    <w:rsid w:val="004A4B03"/>
    <w:rsid w:val="004A53EF"/>
    <w:rsid w:val="004A5BCC"/>
    <w:rsid w:val="004A624B"/>
    <w:rsid w:val="004A64DC"/>
    <w:rsid w:val="004A73CC"/>
    <w:rsid w:val="004A7F58"/>
    <w:rsid w:val="004B0442"/>
    <w:rsid w:val="004B0A9C"/>
    <w:rsid w:val="004B12D3"/>
    <w:rsid w:val="004B31C1"/>
    <w:rsid w:val="004B3469"/>
    <w:rsid w:val="004B3B4A"/>
    <w:rsid w:val="004B3F20"/>
    <w:rsid w:val="004B524A"/>
    <w:rsid w:val="004B5CE9"/>
    <w:rsid w:val="004B68AE"/>
    <w:rsid w:val="004B7B82"/>
    <w:rsid w:val="004C05A0"/>
    <w:rsid w:val="004C0B63"/>
    <w:rsid w:val="004C12E5"/>
    <w:rsid w:val="004C1A22"/>
    <w:rsid w:val="004C2AE7"/>
    <w:rsid w:val="004C33EB"/>
    <w:rsid w:val="004C642A"/>
    <w:rsid w:val="004C7406"/>
    <w:rsid w:val="004C759F"/>
    <w:rsid w:val="004C7DEB"/>
    <w:rsid w:val="004D0419"/>
    <w:rsid w:val="004D0553"/>
    <w:rsid w:val="004D05B6"/>
    <w:rsid w:val="004D05B8"/>
    <w:rsid w:val="004D07C8"/>
    <w:rsid w:val="004D16D7"/>
    <w:rsid w:val="004D1F7F"/>
    <w:rsid w:val="004D2705"/>
    <w:rsid w:val="004D2750"/>
    <w:rsid w:val="004D3E1D"/>
    <w:rsid w:val="004D4626"/>
    <w:rsid w:val="004D5058"/>
    <w:rsid w:val="004D515D"/>
    <w:rsid w:val="004D6192"/>
    <w:rsid w:val="004D6916"/>
    <w:rsid w:val="004D75D3"/>
    <w:rsid w:val="004D7B0F"/>
    <w:rsid w:val="004E06CE"/>
    <w:rsid w:val="004E1255"/>
    <w:rsid w:val="004E1CA0"/>
    <w:rsid w:val="004E1E64"/>
    <w:rsid w:val="004E26DA"/>
    <w:rsid w:val="004E4035"/>
    <w:rsid w:val="004E4279"/>
    <w:rsid w:val="004E5BCA"/>
    <w:rsid w:val="004E60EE"/>
    <w:rsid w:val="004E6932"/>
    <w:rsid w:val="004E7354"/>
    <w:rsid w:val="004E760A"/>
    <w:rsid w:val="004E7D37"/>
    <w:rsid w:val="004F0BFC"/>
    <w:rsid w:val="004F234E"/>
    <w:rsid w:val="004F2D1B"/>
    <w:rsid w:val="004F2E0E"/>
    <w:rsid w:val="004F3886"/>
    <w:rsid w:val="004F3B8C"/>
    <w:rsid w:val="004F48B9"/>
    <w:rsid w:val="004F4B2D"/>
    <w:rsid w:val="004F4DF5"/>
    <w:rsid w:val="004F5AE3"/>
    <w:rsid w:val="004F68DF"/>
    <w:rsid w:val="004F7B00"/>
    <w:rsid w:val="00500C83"/>
    <w:rsid w:val="00501900"/>
    <w:rsid w:val="005023D3"/>
    <w:rsid w:val="005046AE"/>
    <w:rsid w:val="00504875"/>
    <w:rsid w:val="00504D21"/>
    <w:rsid w:val="00504EC6"/>
    <w:rsid w:val="00505058"/>
    <w:rsid w:val="005070D5"/>
    <w:rsid w:val="00507DDC"/>
    <w:rsid w:val="00510297"/>
    <w:rsid w:val="0051154C"/>
    <w:rsid w:val="00511C34"/>
    <w:rsid w:val="0051213A"/>
    <w:rsid w:val="00512589"/>
    <w:rsid w:val="00512691"/>
    <w:rsid w:val="00513504"/>
    <w:rsid w:val="00513CB3"/>
    <w:rsid w:val="00515203"/>
    <w:rsid w:val="00515AC9"/>
    <w:rsid w:val="00516150"/>
    <w:rsid w:val="0051717F"/>
    <w:rsid w:val="00517251"/>
    <w:rsid w:val="00517DB8"/>
    <w:rsid w:val="0052048D"/>
    <w:rsid w:val="00521A6D"/>
    <w:rsid w:val="00521FA2"/>
    <w:rsid w:val="00522A80"/>
    <w:rsid w:val="00524584"/>
    <w:rsid w:val="005246B1"/>
    <w:rsid w:val="00524869"/>
    <w:rsid w:val="00525400"/>
    <w:rsid w:val="00525FF4"/>
    <w:rsid w:val="005272A0"/>
    <w:rsid w:val="00527697"/>
    <w:rsid w:val="00530454"/>
    <w:rsid w:val="0053050B"/>
    <w:rsid w:val="00530C63"/>
    <w:rsid w:val="0053163D"/>
    <w:rsid w:val="00531768"/>
    <w:rsid w:val="005328E1"/>
    <w:rsid w:val="0053658F"/>
    <w:rsid w:val="005367D0"/>
    <w:rsid w:val="00536AA7"/>
    <w:rsid w:val="00537A69"/>
    <w:rsid w:val="00541280"/>
    <w:rsid w:val="005417DA"/>
    <w:rsid w:val="00542BD3"/>
    <w:rsid w:val="00543057"/>
    <w:rsid w:val="0054356B"/>
    <w:rsid w:val="00543E3A"/>
    <w:rsid w:val="005448F4"/>
    <w:rsid w:val="00545992"/>
    <w:rsid w:val="005459B2"/>
    <w:rsid w:val="00546FA7"/>
    <w:rsid w:val="00547DCD"/>
    <w:rsid w:val="00550099"/>
    <w:rsid w:val="005505DA"/>
    <w:rsid w:val="0055142C"/>
    <w:rsid w:val="00551929"/>
    <w:rsid w:val="00551F31"/>
    <w:rsid w:val="005525C2"/>
    <w:rsid w:val="00552C5D"/>
    <w:rsid w:val="00552CD9"/>
    <w:rsid w:val="00553E92"/>
    <w:rsid w:val="00554401"/>
    <w:rsid w:val="00556828"/>
    <w:rsid w:val="00556A33"/>
    <w:rsid w:val="00556EB1"/>
    <w:rsid w:val="005575C9"/>
    <w:rsid w:val="005578B9"/>
    <w:rsid w:val="0056068A"/>
    <w:rsid w:val="00560730"/>
    <w:rsid w:val="0056131C"/>
    <w:rsid w:val="00561562"/>
    <w:rsid w:val="00561CE8"/>
    <w:rsid w:val="00561D51"/>
    <w:rsid w:val="005625B9"/>
    <w:rsid w:val="005637EA"/>
    <w:rsid w:val="00563CC2"/>
    <w:rsid w:val="00565370"/>
    <w:rsid w:val="00565866"/>
    <w:rsid w:val="00566442"/>
    <w:rsid w:val="00566927"/>
    <w:rsid w:val="00567E1A"/>
    <w:rsid w:val="00570173"/>
    <w:rsid w:val="0057035A"/>
    <w:rsid w:val="00570AD1"/>
    <w:rsid w:val="0057378D"/>
    <w:rsid w:val="00573E13"/>
    <w:rsid w:val="00574365"/>
    <w:rsid w:val="0057521C"/>
    <w:rsid w:val="0057554A"/>
    <w:rsid w:val="005758AB"/>
    <w:rsid w:val="00576035"/>
    <w:rsid w:val="005766D8"/>
    <w:rsid w:val="00576FB1"/>
    <w:rsid w:val="0057780A"/>
    <w:rsid w:val="00580931"/>
    <w:rsid w:val="00580A29"/>
    <w:rsid w:val="0058226A"/>
    <w:rsid w:val="005839D5"/>
    <w:rsid w:val="00583CC2"/>
    <w:rsid w:val="00583DA4"/>
    <w:rsid w:val="005842CD"/>
    <w:rsid w:val="0058453D"/>
    <w:rsid w:val="00584FBD"/>
    <w:rsid w:val="00585F12"/>
    <w:rsid w:val="00586D31"/>
    <w:rsid w:val="00586DB9"/>
    <w:rsid w:val="005900FD"/>
    <w:rsid w:val="005901BC"/>
    <w:rsid w:val="005919E3"/>
    <w:rsid w:val="00591B53"/>
    <w:rsid w:val="0059353A"/>
    <w:rsid w:val="005943CA"/>
    <w:rsid w:val="00594EFD"/>
    <w:rsid w:val="00595CFB"/>
    <w:rsid w:val="00595D1A"/>
    <w:rsid w:val="00596AFC"/>
    <w:rsid w:val="0059768D"/>
    <w:rsid w:val="00597C62"/>
    <w:rsid w:val="005A0B32"/>
    <w:rsid w:val="005A0DAF"/>
    <w:rsid w:val="005A0FA2"/>
    <w:rsid w:val="005A126A"/>
    <w:rsid w:val="005A15C1"/>
    <w:rsid w:val="005A194F"/>
    <w:rsid w:val="005A1A1D"/>
    <w:rsid w:val="005A2421"/>
    <w:rsid w:val="005A3036"/>
    <w:rsid w:val="005A3794"/>
    <w:rsid w:val="005A3B36"/>
    <w:rsid w:val="005A627E"/>
    <w:rsid w:val="005A701C"/>
    <w:rsid w:val="005A76BD"/>
    <w:rsid w:val="005B00F2"/>
    <w:rsid w:val="005B0249"/>
    <w:rsid w:val="005B059C"/>
    <w:rsid w:val="005B0E1E"/>
    <w:rsid w:val="005B0F0E"/>
    <w:rsid w:val="005B10E5"/>
    <w:rsid w:val="005B2075"/>
    <w:rsid w:val="005B30D8"/>
    <w:rsid w:val="005B3A69"/>
    <w:rsid w:val="005B402E"/>
    <w:rsid w:val="005B5A6F"/>
    <w:rsid w:val="005B64DB"/>
    <w:rsid w:val="005B6EAC"/>
    <w:rsid w:val="005B7547"/>
    <w:rsid w:val="005B798E"/>
    <w:rsid w:val="005C033F"/>
    <w:rsid w:val="005C0525"/>
    <w:rsid w:val="005C1311"/>
    <w:rsid w:val="005C1802"/>
    <w:rsid w:val="005C25DA"/>
    <w:rsid w:val="005C27FB"/>
    <w:rsid w:val="005C4063"/>
    <w:rsid w:val="005C4962"/>
    <w:rsid w:val="005C4A9F"/>
    <w:rsid w:val="005C4BF2"/>
    <w:rsid w:val="005C4FC0"/>
    <w:rsid w:val="005C540E"/>
    <w:rsid w:val="005C58BD"/>
    <w:rsid w:val="005C5AEE"/>
    <w:rsid w:val="005C5D35"/>
    <w:rsid w:val="005C6E3B"/>
    <w:rsid w:val="005C7200"/>
    <w:rsid w:val="005C7E68"/>
    <w:rsid w:val="005D039B"/>
    <w:rsid w:val="005D076A"/>
    <w:rsid w:val="005D07FA"/>
    <w:rsid w:val="005D0A6C"/>
    <w:rsid w:val="005D0AF4"/>
    <w:rsid w:val="005D1A40"/>
    <w:rsid w:val="005D2316"/>
    <w:rsid w:val="005D27AE"/>
    <w:rsid w:val="005D4093"/>
    <w:rsid w:val="005D44A3"/>
    <w:rsid w:val="005D47C4"/>
    <w:rsid w:val="005D49F2"/>
    <w:rsid w:val="005D4AE2"/>
    <w:rsid w:val="005D4B9E"/>
    <w:rsid w:val="005D5690"/>
    <w:rsid w:val="005D666D"/>
    <w:rsid w:val="005D75EC"/>
    <w:rsid w:val="005D7830"/>
    <w:rsid w:val="005E004B"/>
    <w:rsid w:val="005E074D"/>
    <w:rsid w:val="005E24DA"/>
    <w:rsid w:val="005E2AEE"/>
    <w:rsid w:val="005E2CE2"/>
    <w:rsid w:val="005E2E56"/>
    <w:rsid w:val="005E33F1"/>
    <w:rsid w:val="005E408A"/>
    <w:rsid w:val="005E6BAE"/>
    <w:rsid w:val="005E7226"/>
    <w:rsid w:val="005E7605"/>
    <w:rsid w:val="005F002F"/>
    <w:rsid w:val="005F03D5"/>
    <w:rsid w:val="005F2165"/>
    <w:rsid w:val="005F3755"/>
    <w:rsid w:val="005F4E69"/>
    <w:rsid w:val="005F6384"/>
    <w:rsid w:val="005F65F3"/>
    <w:rsid w:val="006014CA"/>
    <w:rsid w:val="0060208C"/>
    <w:rsid w:val="00602103"/>
    <w:rsid w:val="006021FF"/>
    <w:rsid w:val="00602A98"/>
    <w:rsid w:val="00603AC7"/>
    <w:rsid w:val="00603B0F"/>
    <w:rsid w:val="00604427"/>
    <w:rsid w:val="00604780"/>
    <w:rsid w:val="00604BEC"/>
    <w:rsid w:val="00605344"/>
    <w:rsid w:val="00605500"/>
    <w:rsid w:val="00605C29"/>
    <w:rsid w:val="00605C2D"/>
    <w:rsid w:val="006062AE"/>
    <w:rsid w:val="006068AC"/>
    <w:rsid w:val="006076CC"/>
    <w:rsid w:val="00607718"/>
    <w:rsid w:val="00607858"/>
    <w:rsid w:val="00607B02"/>
    <w:rsid w:val="00611551"/>
    <w:rsid w:val="00611D75"/>
    <w:rsid w:val="00612BCF"/>
    <w:rsid w:val="0061317F"/>
    <w:rsid w:val="006138EA"/>
    <w:rsid w:val="00613CAD"/>
    <w:rsid w:val="006149B2"/>
    <w:rsid w:val="00615AFF"/>
    <w:rsid w:val="00616C0D"/>
    <w:rsid w:val="0061725C"/>
    <w:rsid w:val="0061799B"/>
    <w:rsid w:val="00617E56"/>
    <w:rsid w:val="006209FD"/>
    <w:rsid w:val="00621604"/>
    <w:rsid w:val="00622173"/>
    <w:rsid w:val="0062230B"/>
    <w:rsid w:val="00622617"/>
    <w:rsid w:val="006235B0"/>
    <w:rsid w:val="00623696"/>
    <w:rsid w:val="00623E4C"/>
    <w:rsid w:val="00623F81"/>
    <w:rsid w:val="006251DA"/>
    <w:rsid w:val="00625A40"/>
    <w:rsid w:val="00625A87"/>
    <w:rsid w:val="006261D8"/>
    <w:rsid w:val="00626204"/>
    <w:rsid w:val="00626818"/>
    <w:rsid w:val="00627208"/>
    <w:rsid w:val="0063087F"/>
    <w:rsid w:val="00631F98"/>
    <w:rsid w:val="00632F43"/>
    <w:rsid w:val="006330C6"/>
    <w:rsid w:val="0063329B"/>
    <w:rsid w:val="00634D3F"/>
    <w:rsid w:val="00634F06"/>
    <w:rsid w:val="0063618C"/>
    <w:rsid w:val="0063625C"/>
    <w:rsid w:val="00636779"/>
    <w:rsid w:val="0063685F"/>
    <w:rsid w:val="00636A07"/>
    <w:rsid w:val="0063718F"/>
    <w:rsid w:val="00637350"/>
    <w:rsid w:val="00637CA0"/>
    <w:rsid w:val="00640313"/>
    <w:rsid w:val="006422EC"/>
    <w:rsid w:val="006423C9"/>
    <w:rsid w:val="00642447"/>
    <w:rsid w:val="00642E96"/>
    <w:rsid w:val="00645A30"/>
    <w:rsid w:val="00645D3A"/>
    <w:rsid w:val="00645FF0"/>
    <w:rsid w:val="00647300"/>
    <w:rsid w:val="006473E1"/>
    <w:rsid w:val="00647713"/>
    <w:rsid w:val="006478F8"/>
    <w:rsid w:val="00650EA8"/>
    <w:rsid w:val="00650EC5"/>
    <w:rsid w:val="00651376"/>
    <w:rsid w:val="00651E71"/>
    <w:rsid w:val="00651ED2"/>
    <w:rsid w:val="006521A8"/>
    <w:rsid w:val="006526C0"/>
    <w:rsid w:val="006527CB"/>
    <w:rsid w:val="00652BAD"/>
    <w:rsid w:val="006530CB"/>
    <w:rsid w:val="006533B5"/>
    <w:rsid w:val="00653EEC"/>
    <w:rsid w:val="0065434F"/>
    <w:rsid w:val="006562AB"/>
    <w:rsid w:val="0065775C"/>
    <w:rsid w:val="00657909"/>
    <w:rsid w:val="00657E53"/>
    <w:rsid w:val="00661F90"/>
    <w:rsid w:val="00662564"/>
    <w:rsid w:val="00662869"/>
    <w:rsid w:val="00663AAB"/>
    <w:rsid w:val="00663EB0"/>
    <w:rsid w:val="006641CA"/>
    <w:rsid w:val="006648CE"/>
    <w:rsid w:val="00665469"/>
    <w:rsid w:val="00665910"/>
    <w:rsid w:val="0066603D"/>
    <w:rsid w:val="00666481"/>
    <w:rsid w:val="006669B5"/>
    <w:rsid w:val="00666A33"/>
    <w:rsid w:val="00666EB2"/>
    <w:rsid w:val="00670EFF"/>
    <w:rsid w:val="00672299"/>
    <w:rsid w:val="006723BE"/>
    <w:rsid w:val="00672967"/>
    <w:rsid w:val="00672BCC"/>
    <w:rsid w:val="00672C2A"/>
    <w:rsid w:val="0067351B"/>
    <w:rsid w:val="00673D9B"/>
    <w:rsid w:val="00673DD0"/>
    <w:rsid w:val="00673FEC"/>
    <w:rsid w:val="00674511"/>
    <w:rsid w:val="006750F6"/>
    <w:rsid w:val="006753E9"/>
    <w:rsid w:val="006760D6"/>
    <w:rsid w:val="006761FE"/>
    <w:rsid w:val="006770BA"/>
    <w:rsid w:val="006770BD"/>
    <w:rsid w:val="00677851"/>
    <w:rsid w:val="00677BF6"/>
    <w:rsid w:val="0068027B"/>
    <w:rsid w:val="0068039C"/>
    <w:rsid w:val="00680664"/>
    <w:rsid w:val="0068076F"/>
    <w:rsid w:val="00680DE5"/>
    <w:rsid w:val="006812AA"/>
    <w:rsid w:val="006818B2"/>
    <w:rsid w:val="00682A0B"/>
    <w:rsid w:val="00684994"/>
    <w:rsid w:val="00685351"/>
    <w:rsid w:val="00685419"/>
    <w:rsid w:val="00685CFA"/>
    <w:rsid w:val="0068666F"/>
    <w:rsid w:val="006866DE"/>
    <w:rsid w:val="00686E6A"/>
    <w:rsid w:val="006873C1"/>
    <w:rsid w:val="00687B11"/>
    <w:rsid w:val="00690104"/>
    <w:rsid w:val="00690155"/>
    <w:rsid w:val="00692312"/>
    <w:rsid w:val="006925D2"/>
    <w:rsid w:val="00693980"/>
    <w:rsid w:val="00693AEF"/>
    <w:rsid w:val="00693DF3"/>
    <w:rsid w:val="00694B96"/>
    <w:rsid w:val="00694CF7"/>
    <w:rsid w:val="00694E17"/>
    <w:rsid w:val="00694E21"/>
    <w:rsid w:val="006957C2"/>
    <w:rsid w:val="00696F20"/>
    <w:rsid w:val="006A09ED"/>
    <w:rsid w:val="006A1700"/>
    <w:rsid w:val="006A2007"/>
    <w:rsid w:val="006A266F"/>
    <w:rsid w:val="006A31AB"/>
    <w:rsid w:val="006A3EE6"/>
    <w:rsid w:val="006A434B"/>
    <w:rsid w:val="006A47B2"/>
    <w:rsid w:val="006A52E9"/>
    <w:rsid w:val="006A55C8"/>
    <w:rsid w:val="006A59D4"/>
    <w:rsid w:val="006A64DF"/>
    <w:rsid w:val="006A6DDD"/>
    <w:rsid w:val="006A6DE0"/>
    <w:rsid w:val="006A6EA0"/>
    <w:rsid w:val="006A732A"/>
    <w:rsid w:val="006A7C0D"/>
    <w:rsid w:val="006B004C"/>
    <w:rsid w:val="006B092B"/>
    <w:rsid w:val="006B1361"/>
    <w:rsid w:val="006B18D6"/>
    <w:rsid w:val="006B1CBE"/>
    <w:rsid w:val="006B216C"/>
    <w:rsid w:val="006B2796"/>
    <w:rsid w:val="006B280D"/>
    <w:rsid w:val="006B2EBA"/>
    <w:rsid w:val="006B4BF2"/>
    <w:rsid w:val="006B53B7"/>
    <w:rsid w:val="006B6501"/>
    <w:rsid w:val="006B66D7"/>
    <w:rsid w:val="006B77ED"/>
    <w:rsid w:val="006C040C"/>
    <w:rsid w:val="006C0F62"/>
    <w:rsid w:val="006C0F8D"/>
    <w:rsid w:val="006C1E9F"/>
    <w:rsid w:val="006C2ECB"/>
    <w:rsid w:val="006C30E0"/>
    <w:rsid w:val="006C3688"/>
    <w:rsid w:val="006C388A"/>
    <w:rsid w:val="006C3C67"/>
    <w:rsid w:val="006C6F77"/>
    <w:rsid w:val="006C733B"/>
    <w:rsid w:val="006C75F3"/>
    <w:rsid w:val="006D083B"/>
    <w:rsid w:val="006D1C68"/>
    <w:rsid w:val="006D216B"/>
    <w:rsid w:val="006D2F5B"/>
    <w:rsid w:val="006D3825"/>
    <w:rsid w:val="006D3C87"/>
    <w:rsid w:val="006D3E16"/>
    <w:rsid w:val="006D4E4D"/>
    <w:rsid w:val="006D5E1B"/>
    <w:rsid w:val="006D65F0"/>
    <w:rsid w:val="006D6B67"/>
    <w:rsid w:val="006D781D"/>
    <w:rsid w:val="006E02E0"/>
    <w:rsid w:val="006E0991"/>
    <w:rsid w:val="006E140E"/>
    <w:rsid w:val="006E19B2"/>
    <w:rsid w:val="006E1C4B"/>
    <w:rsid w:val="006E207B"/>
    <w:rsid w:val="006E2AE4"/>
    <w:rsid w:val="006E2C8D"/>
    <w:rsid w:val="006E5055"/>
    <w:rsid w:val="006E661F"/>
    <w:rsid w:val="006E68DF"/>
    <w:rsid w:val="006E6BEC"/>
    <w:rsid w:val="006F01E1"/>
    <w:rsid w:val="006F0560"/>
    <w:rsid w:val="006F07E9"/>
    <w:rsid w:val="006F0A2B"/>
    <w:rsid w:val="006F0EB6"/>
    <w:rsid w:val="006F143D"/>
    <w:rsid w:val="006F1514"/>
    <w:rsid w:val="006F1C44"/>
    <w:rsid w:val="006F217E"/>
    <w:rsid w:val="006F25AA"/>
    <w:rsid w:val="006F2C5F"/>
    <w:rsid w:val="006F3045"/>
    <w:rsid w:val="006F3D7F"/>
    <w:rsid w:val="006F49DF"/>
    <w:rsid w:val="006F4FE1"/>
    <w:rsid w:val="006F5336"/>
    <w:rsid w:val="006F54BB"/>
    <w:rsid w:val="006F62EA"/>
    <w:rsid w:val="006F7D70"/>
    <w:rsid w:val="006F7DA7"/>
    <w:rsid w:val="007007D9"/>
    <w:rsid w:val="00700D56"/>
    <w:rsid w:val="0070156B"/>
    <w:rsid w:val="00701732"/>
    <w:rsid w:val="00701B97"/>
    <w:rsid w:val="00701C6E"/>
    <w:rsid w:val="00701F1F"/>
    <w:rsid w:val="00702994"/>
    <w:rsid w:val="00702FC3"/>
    <w:rsid w:val="0070378C"/>
    <w:rsid w:val="00704947"/>
    <w:rsid w:val="00704A8F"/>
    <w:rsid w:val="00705C9B"/>
    <w:rsid w:val="007062F5"/>
    <w:rsid w:val="007119DB"/>
    <w:rsid w:val="00713404"/>
    <w:rsid w:val="007136F6"/>
    <w:rsid w:val="007137BB"/>
    <w:rsid w:val="00713D88"/>
    <w:rsid w:val="00714C62"/>
    <w:rsid w:val="0071519F"/>
    <w:rsid w:val="0071672B"/>
    <w:rsid w:val="00717414"/>
    <w:rsid w:val="00717843"/>
    <w:rsid w:val="00717E32"/>
    <w:rsid w:val="007215D1"/>
    <w:rsid w:val="00721F50"/>
    <w:rsid w:val="00722B50"/>
    <w:rsid w:val="00723311"/>
    <w:rsid w:val="00723754"/>
    <w:rsid w:val="00723919"/>
    <w:rsid w:val="007239D3"/>
    <w:rsid w:val="00723A1A"/>
    <w:rsid w:val="007241BF"/>
    <w:rsid w:val="007246DC"/>
    <w:rsid w:val="00724970"/>
    <w:rsid w:val="00724BD1"/>
    <w:rsid w:val="0072532B"/>
    <w:rsid w:val="007254E6"/>
    <w:rsid w:val="0072593C"/>
    <w:rsid w:val="00725972"/>
    <w:rsid w:val="00725C71"/>
    <w:rsid w:val="00725CDC"/>
    <w:rsid w:val="007263DC"/>
    <w:rsid w:val="00726540"/>
    <w:rsid w:val="00727FC4"/>
    <w:rsid w:val="00727FE2"/>
    <w:rsid w:val="0073033E"/>
    <w:rsid w:val="00730C33"/>
    <w:rsid w:val="00733372"/>
    <w:rsid w:val="00733C38"/>
    <w:rsid w:val="00733DD5"/>
    <w:rsid w:val="00734D9A"/>
    <w:rsid w:val="00734EBE"/>
    <w:rsid w:val="00735FA6"/>
    <w:rsid w:val="00736B8E"/>
    <w:rsid w:val="007375AD"/>
    <w:rsid w:val="0073766C"/>
    <w:rsid w:val="00737E01"/>
    <w:rsid w:val="00737F40"/>
    <w:rsid w:val="00740BA6"/>
    <w:rsid w:val="007419BB"/>
    <w:rsid w:val="00741C25"/>
    <w:rsid w:val="0074209D"/>
    <w:rsid w:val="007429EC"/>
    <w:rsid w:val="00742AD9"/>
    <w:rsid w:val="007434F1"/>
    <w:rsid w:val="007438AB"/>
    <w:rsid w:val="00744BD0"/>
    <w:rsid w:val="00745136"/>
    <w:rsid w:val="0074535B"/>
    <w:rsid w:val="00745DA6"/>
    <w:rsid w:val="00746AB8"/>
    <w:rsid w:val="00747411"/>
    <w:rsid w:val="0074760C"/>
    <w:rsid w:val="00747685"/>
    <w:rsid w:val="00747BD8"/>
    <w:rsid w:val="00750B6A"/>
    <w:rsid w:val="00750E31"/>
    <w:rsid w:val="00751229"/>
    <w:rsid w:val="007519D0"/>
    <w:rsid w:val="00751E87"/>
    <w:rsid w:val="00751F26"/>
    <w:rsid w:val="007520B1"/>
    <w:rsid w:val="007521A2"/>
    <w:rsid w:val="0075311D"/>
    <w:rsid w:val="00753282"/>
    <w:rsid w:val="007534C1"/>
    <w:rsid w:val="00753545"/>
    <w:rsid w:val="00754E1B"/>
    <w:rsid w:val="00755393"/>
    <w:rsid w:val="007553A7"/>
    <w:rsid w:val="00756AE4"/>
    <w:rsid w:val="00757BAD"/>
    <w:rsid w:val="00757D73"/>
    <w:rsid w:val="00757EB3"/>
    <w:rsid w:val="00757F3C"/>
    <w:rsid w:val="0076035B"/>
    <w:rsid w:val="007604C8"/>
    <w:rsid w:val="00760562"/>
    <w:rsid w:val="00762649"/>
    <w:rsid w:val="0076411D"/>
    <w:rsid w:val="00765584"/>
    <w:rsid w:val="00765A89"/>
    <w:rsid w:val="0076751F"/>
    <w:rsid w:val="0076763D"/>
    <w:rsid w:val="00767FFA"/>
    <w:rsid w:val="007706BA"/>
    <w:rsid w:val="007714DC"/>
    <w:rsid w:val="00772B9A"/>
    <w:rsid w:val="00772E53"/>
    <w:rsid w:val="00773932"/>
    <w:rsid w:val="00773B96"/>
    <w:rsid w:val="00774174"/>
    <w:rsid w:val="00774196"/>
    <w:rsid w:val="00774318"/>
    <w:rsid w:val="00774AC3"/>
    <w:rsid w:val="00774CA5"/>
    <w:rsid w:val="0077654B"/>
    <w:rsid w:val="0078107C"/>
    <w:rsid w:val="00781B4F"/>
    <w:rsid w:val="007828AD"/>
    <w:rsid w:val="00782B22"/>
    <w:rsid w:val="00782BF1"/>
    <w:rsid w:val="007849E5"/>
    <w:rsid w:val="0078502E"/>
    <w:rsid w:val="007862FC"/>
    <w:rsid w:val="007864CF"/>
    <w:rsid w:val="00786AEC"/>
    <w:rsid w:val="007875B2"/>
    <w:rsid w:val="00787867"/>
    <w:rsid w:val="00787886"/>
    <w:rsid w:val="007908A3"/>
    <w:rsid w:val="00790A37"/>
    <w:rsid w:val="00791473"/>
    <w:rsid w:val="00792141"/>
    <w:rsid w:val="007924D6"/>
    <w:rsid w:val="00793F38"/>
    <w:rsid w:val="00793F86"/>
    <w:rsid w:val="00794266"/>
    <w:rsid w:val="00794352"/>
    <w:rsid w:val="00795797"/>
    <w:rsid w:val="007965E7"/>
    <w:rsid w:val="007968DC"/>
    <w:rsid w:val="0079753E"/>
    <w:rsid w:val="007A1743"/>
    <w:rsid w:val="007A2A4F"/>
    <w:rsid w:val="007A4034"/>
    <w:rsid w:val="007A44F8"/>
    <w:rsid w:val="007A4863"/>
    <w:rsid w:val="007A6048"/>
    <w:rsid w:val="007A6381"/>
    <w:rsid w:val="007A675C"/>
    <w:rsid w:val="007A6BD8"/>
    <w:rsid w:val="007A732C"/>
    <w:rsid w:val="007A7A89"/>
    <w:rsid w:val="007A7DEE"/>
    <w:rsid w:val="007B03E0"/>
    <w:rsid w:val="007B0509"/>
    <w:rsid w:val="007B0975"/>
    <w:rsid w:val="007B17C2"/>
    <w:rsid w:val="007B1B96"/>
    <w:rsid w:val="007B2E8F"/>
    <w:rsid w:val="007B3D26"/>
    <w:rsid w:val="007B3DB7"/>
    <w:rsid w:val="007B46A3"/>
    <w:rsid w:val="007B5D39"/>
    <w:rsid w:val="007B5DBC"/>
    <w:rsid w:val="007B65A4"/>
    <w:rsid w:val="007B6C75"/>
    <w:rsid w:val="007B7344"/>
    <w:rsid w:val="007C1C98"/>
    <w:rsid w:val="007C1D50"/>
    <w:rsid w:val="007C28FD"/>
    <w:rsid w:val="007C32FF"/>
    <w:rsid w:val="007C389A"/>
    <w:rsid w:val="007C5C04"/>
    <w:rsid w:val="007C6209"/>
    <w:rsid w:val="007C7037"/>
    <w:rsid w:val="007D1950"/>
    <w:rsid w:val="007D2109"/>
    <w:rsid w:val="007D4BC7"/>
    <w:rsid w:val="007D520C"/>
    <w:rsid w:val="007D573D"/>
    <w:rsid w:val="007D5B2F"/>
    <w:rsid w:val="007D5DC3"/>
    <w:rsid w:val="007D619B"/>
    <w:rsid w:val="007D6EA2"/>
    <w:rsid w:val="007D7493"/>
    <w:rsid w:val="007D7D0E"/>
    <w:rsid w:val="007D7D40"/>
    <w:rsid w:val="007E1449"/>
    <w:rsid w:val="007E1B44"/>
    <w:rsid w:val="007E28C9"/>
    <w:rsid w:val="007E2DD8"/>
    <w:rsid w:val="007E3493"/>
    <w:rsid w:val="007E3BE1"/>
    <w:rsid w:val="007E42A8"/>
    <w:rsid w:val="007E44A3"/>
    <w:rsid w:val="007E4839"/>
    <w:rsid w:val="007E518B"/>
    <w:rsid w:val="007E5545"/>
    <w:rsid w:val="007E687A"/>
    <w:rsid w:val="007E701A"/>
    <w:rsid w:val="007E7180"/>
    <w:rsid w:val="007F0BBE"/>
    <w:rsid w:val="007F1FDB"/>
    <w:rsid w:val="007F2176"/>
    <w:rsid w:val="007F2E94"/>
    <w:rsid w:val="007F3201"/>
    <w:rsid w:val="007F3AAD"/>
    <w:rsid w:val="007F3B8F"/>
    <w:rsid w:val="007F48D9"/>
    <w:rsid w:val="007F6F3A"/>
    <w:rsid w:val="007F7813"/>
    <w:rsid w:val="00800641"/>
    <w:rsid w:val="00800660"/>
    <w:rsid w:val="008007D4"/>
    <w:rsid w:val="00801A91"/>
    <w:rsid w:val="008022D6"/>
    <w:rsid w:val="0080357B"/>
    <w:rsid w:val="00804B37"/>
    <w:rsid w:val="008051AF"/>
    <w:rsid w:val="008055F2"/>
    <w:rsid w:val="008067DA"/>
    <w:rsid w:val="00806EBB"/>
    <w:rsid w:val="00807054"/>
    <w:rsid w:val="00807770"/>
    <w:rsid w:val="00807A62"/>
    <w:rsid w:val="00807D6C"/>
    <w:rsid w:val="00810EBE"/>
    <w:rsid w:val="008116B9"/>
    <w:rsid w:val="008129AD"/>
    <w:rsid w:val="00813540"/>
    <w:rsid w:val="00813808"/>
    <w:rsid w:val="0081386A"/>
    <w:rsid w:val="00813BA6"/>
    <w:rsid w:val="00814A03"/>
    <w:rsid w:val="00816227"/>
    <w:rsid w:val="00816548"/>
    <w:rsid w:val="008167B6"/>
    <w:rsid w:val="00816865"/>
    <w:rsid w:val="00816AEA"/>
    <w:rsid w:val="00817858"/>
    <w:rsid w:val="0082065B"/>
    <w:rsid w:val="00820C12"/>
    <w:rsid w:val="00820E93"/>
    <w:rsid w:val="00822657"/>
    <w:rsid w:val="008226AC"/>
    <w:rsid w:val="0082276F"/>
    <w:rsid w:val="00823DD6"/>
    <w:rsid w:val="008249D3"/>
    <w:rsid w:val="00825B6D"/>
    <w:rsid w:val="008273D0"/>
    <w:rsid w:val="008300BE"/>
    <w:rsid w:val="00832470"/>
    <w:rsid w:val="0083300B"/>
    <w:rsid w:val="008331A2"/>
    <w:rsid w:val="00833B7D"/>
    <w:rsid w:val="008355E4"/>
    <w:rsid w:val="008358C8"/>
    <w:rsid w:val="008358EB"/>
    <w:rsid w:val="00835EBB"/>
    <w:rsid w:val="008362F6"/>
    <w:rsid w:val="008376B6"/>
    <w:rsid w:val="00837A3D"/>
    <w:rsid w:val="0084157E"/>
    <w:rsid w:val="00842251"/>
    <w:rsid w:val="00842B52"/>
    <w:rsid w:val="00843B00"/>
    <w:rsid w:val="00843DA6"/>
    <w:rsid w:val="00844281"/>
    <w:rsid w:val="008444EE"/>
    <w:rsid w:val="00844897"/>
    <w:rsid w:val="00844C59"/>
    <w:rsid w:val="00845D73"/>
    <w:rsid w:val="0084727C"/>
    <w:rsid w:val="0085044B"/>
    <w:rsid w:val="0085085A"/>
    <w:rsid w:val="00850A93"/>
    <w:rsid w:val="00850F60"/>
    <w:rsid w:val="008511FD"/>
    <w:rsid w:val="008515A8"/>
    <w:rsid w:val="008523F2"/>
    <w:rsid w:val="0085299B"/>
    <w:rsid w:val="00852FE6"/>
    <w:rsid w:val="00853740"/>
    <w:rsid w:val="00854963"/>
    <w:rsid w:val="00854D6D"/>
    <w:rsid w:val="0085545B"/>
    <w:rsid w:val="00855800"/>
    <w:rsid w:val="00855E24"/>
    <w:rsid w:val="00856105"/>
    <w:rsid w:val="008561B7"/>
    <w:rsid w:val="00856523"/>
    <w:rsid w:val="0085739E"/>
    <w:rsid w:val="00857417"/>
    <w:rsid w:val="008602ED"/>
    <w:rsid w:val="00860635"/>
    <w:rsid w:val="00860CDB"/>
    <w:rsid w:val="008613E8"/>
    <w:rsid w:val="0086154E"/>
    <w:rsid w:val="0086167D"/>
    <w:rsid w:val="008619CD"/>
    <w:rsid w:val="0086207B"/>
    <w:rsid w:val="00862534"/>
    <w:rsid w:val="00862A89"/>
    <w:rsid w:val="0086377C"/>
    <w:rsid w:val="00863880"/>
    <w:rsid w:val="008642D4"/>
    <w:rsid w:val="0086515C"/>
    <w:rsid w:val="00866957"/>
    <w:rsid w:val="0086709A"/>
    <w:rsid w:val="00867BF2"/>
    <w:rsid w:val="0087045E"/>
    <w:rsid w:val="008711A1"/>
    <w:rsid w:val="008711AF"/>
    <w:rsid w:val="00871326"/>
    <w:rsid w:val="008718CC"/>
    <w:rsid w:val="008725FA"/>
    <w:rsid w:val="00872888"/>
    <w:rsid w:val="008734E7"/>
    <w:rsid w:val="0087427C"/>
    <w:rsid w:val="008753CF"/>
    <w:rsid w:val="00875C97"/>
    <w:rsid w:val="00875CB1"/>
    <w:rsid w:val="008772FB"/>
    <w:rsid w:val="00877759"/>
    <w:rsid w:val="00877D9F"/>
    <w:rsid w:val="008805B8"/>
    <w:rsid w:val="0088119B"/>
    <w:rsid w:val="00881C14"/>
    <w:rsid w:val="00882BA5"/>
    <w:rsid w:val="00882C9C"/>
    <w:rsid w:val="00883160"/>
    <w:rsid w:val="00883A67"/>
    <w:rsid w:val="008840DD"/>
    <w:rsid w:val="00884D23"/>
    <w:rsid w:val="008857CD"/>
    <w:rsid w:val="00886470"/>
    <w:rsid w:val="0088654E"/>
    <w:rsid w:val="008874EA"/>
    <w:rsid w:val="00887571"/>
    <w:rsid w:val="00887688"/>
    <w:rsid w:val="00891255"/>
    <w:rsid w:val="00891EA8"/>
    <w:rsid w:val="008923BB"/>
    <w:rsid w:val="00893B5A"/>
    <w:rsid w:val="0089448F"/>
    <w:rsid w:val="008947A6"/>
    <w:rsid w:val="00894C42"/>
    <w:rsid w:val="00894C9C"/>
    <w:rsid w:val="00894F2C"/>
    <w:rsid w:val="00895767"/>
    <w:rsid w:val="008957AD"/>
    <w:rsid w:val="00896DC9"/>
    <w:rsid w:val="008973FD"/>
    <w:rsid w:val="008A0F25"/>
    <w:rsid w:val="008A17CC"/>
    <w:rsid w:val="008A1DDB"/>
    <w:rsid w:val="008A21F9"/>
    <w:rsid w:val="008A242D"/>
    <w:rsid w:val="008A2541"/>
    <w:rsid w:val="008A268E"/>
    <w:rsid w:val="008A2B0B"/>
    <w:rsid w:val="008A3219"/>
    <w:rsid w:val="008A3294"/>
    <w:rsid w:val="008A491D"/>
    <w:rsid w:val="008A4AA5"/>
    <w:rsid w:val="008A510A"/>
    <w:rsid w:val="008A52CE"/>
    <w:rsid w:val="008A6824"/>
    <w:rsid w:val="008B0B22"/>
    <w:rsid w:val="008B17D5"/>
    <w:rsid w:val="008B1F25"/>
    <w:rsid w:val="008B2189"/>
    <w:rsid w:val="008B221B"/>
    <w:rsid w:val="008B26DE"/>
    <w:rsid w:val="008B333B"/>
    <w:rsid w:val="008B3432"/>
    <w:rsid w:val="008B490A"/>
    <w:rsid w:val="008B4D1F"/>
    <w:rsid w:val="008B5D4D"/>
    <w:rsid w:val="008B6496"/>
    <w:rsid w:val="008B65B5"/>
    <w:rsid w:val="008B6E5A"/>
    <w:rsid w:val="008B7911"/>
    <w:rsid w:val="008B7AED"/>
    <w:rsid w:val="008C085F"/>
    <w:rsid w:val="008C15BF"/>
    <w:rsid w:val="008C1A78"/>
    <w:rsid w:val="008C2C98"/>
    <w:rsid w:val="008C30B0"/>
    <w:rsid w:val="008C3A53"/>
    <w:rsid w:val="008C50B4"/>
    <w:rsid w:val="008C5358"/>
    <w:rsid w:val="008C54AA"/>
    <w:rsid w:val="008C5574"/>
    <w:rsid w:val="008C6AB1"/>
    <w:rsid w:val="008C6B5C"/>
    <w:rsid w:val="008C732B"/>
    <w:rsid w:val="008C758E"/>
    <w:rsid w:val="008C7A73"/>
    <w:rsid w:val="008C7C4A"/>
    <w:rsid w:val="008D073E"/>
    <w:rsid w:val="008D0D94"/>
    <w:rsid w:val="008D0DA2"/>
    <w:rsid w:val="008D2049"/>
    <w:rsid w:val="008D2868"/>
    <w:rsid w:val="008D3639"/>
    <w:rsid w:val="008D38EB"/>
    <w:rsid w:val="008D3FE2"/>
    <w:rsid w:val="008D506C"/>
    <w:rsid w:val="008D5E71"/>
    <w:rsid w:val="008D600C"/>
    <w:rsid w:val="008D70CC"/>
    <w:rsid w:val="008D7922"/>
    <w:rsid w:val="008E0896"/>
    <w:rsid w:val="008E08E5"/>
    <w:rsid w:val="008E10CA"/>
    <w:rsid w:val="008E1FB3"/>
    <w:rsid w:val="008E221B"/>
    <w:rsid w:val="008E2EDA"/>
    <w:rsid w:val="008E2FB2"/>
    <w:rsid w:val="008E391D"/>
    <w:rsid w:val="008E4544"/>
    <w:rsid w:val="008E5AD7"/>
    <w:rsid w:val="008E6BB5"/>
    <w:rsid w:val="008E6CFE"/>
    <w:rsid w:val="008E7DC0"/>
    <w:rsid w:val="008E7E52"/>
    <w:rsid w:val="008F04F4"/>
    <w:rsid w:val="008F107C"/>
    <w:rsid w:val="008F1449"/>
    <w:rsid w:val="008F26B8"/>
    <w:rsid w:val="008F2B30"/>
    <w:rsid w:val="008F3095"/>
    <w:rsid w:val="008F31C8"/>
    <w:rsid w:val="008F351A"/>
    <w:rsid w:val="008F3749"/>
    <w:rsid w:val="008F4E20"/>
    <w:rsid w:val="008F501B"/>
    <w:rsid w:val="008F5B71"/>
    <w:rsid w:val="008F5E84"/>
    <w:rsid w:val="008F60EC"/>
    <w:rsid w:val="008F61F1"/>
    <w:rsid w:val="008F7F17"/>
    <w:rsid w:val="00900552"/>
    <w:rsid w:val="00900A12"/>
    <w:rsid w:val="00900BCD"/>
    <w:rsid w:val="00900C94"/>
    <w:rsid w:val="00902DD2"/>
    <w:rsid w:val="0090423F"/>
    <w:rsid w:val="009042D9"/>
    <w:rsid w:val="00905210"/>
    <w:rsid w:val="0090629E"/>
    <w:rsid w:val="0090685D"/>
    <w:rsid w:val="0090768E"/>
    <w:rsid w:val="009100DA"/>
    <w:rsid w:val="0091059F"/>
    <w:rsid w:val="00910819"/>
    <w:rsid w:val="00910E29"/>
    <w:rsid w:val="009111F1"/>
    <w:rsid w:val="00911B3E"/>
    <w:rsid w:val="0091332C"/>
    <w:rsid w:val="0091488A"/>
    <w:rsid w:val="00916142"/>
    <w:rsid w:val="009167BB"/>
    <w:rsid w:val="00917563"/>
    <w:rsid w:val="0091776A"/>
    <w:rsid w:val="00917A55"/>
    <w:rsid w:val="00917A83"/>
    <w:rsid w:val="00917CCC"/>
    <w:rsid w:val="00921A9D"/>
    <w:rsid w:val="00921C31"/>
    <w:rsid w:val="0092235D"/>
    <w:rsid w:val="009257D5"/>
    <w:rsid w:val="00925DC0"/>
    <w:rsid w:val="009260DD"/>
    <w:rsid w:val="009267A6"/>
    <w:rsid w:val="009273C9"/>
    <w:rsid w:val="00927C32"/>
    <w:rsid w:val="00927F3C"/>
    <w:rsid w:val="00930992"/>
    <w:rsid w:val="009310B3"/>
    <w:rsid w:val="009317A2"/>
    <w:rsid w:val="00931C2C"/>
    <w:rsid w:val="00932E31"/>
    <w:rsid w:val="00933F4F"/>
    <w:rsid w:val="009348EF"/>
    <w:rsid w:val="009353E7"/>
    <w:rsid w:val="0093544E"/>
    <w:rsid w:val="009378E6"/>
    <w:rsid w:val="0093797D"/>
    <w:rsid w:val="00937CFA"/>
    <w:rsid w:val="009402E5"/>
    <w:rsid w:val="00940B19"/>
    <w:rsid w:val="00940D97"/>
    <w:rsid w:val="00940DE3"/>
    <w:rsid w:val="00941088"/>
    <w:rsid w:val="009417D9"/>
    <w:rsid w:val="00941A83"/>
    <w:rsid w:val="00941D83"/>
    <w:rsid w:val="0094261E"/>
    <w:rsid w:val="00942AA7"/>
    <w:rsid w:val="009430B9"/>
    <w:rsid w:val="009431E4"/>
    <w:rsid w:val="0094378A"/>
    <w:rsid w:val="00944034"/>
    <w:rsid w:val="00944488"/>
    <w:rsid w:val="00944BC3"/>
    <w:rsid w:val="00945759"/>
    <w:rsid w:val="009469EE"/>
    <w:rsid w:val="009469FA"/>
    <w:rsid w:val="00946D3E"/>
    <w:rsid w:val="0094783E"/>
    <w:rsid w:val="00947FAF"/>
    <w:rsid w:val="009501F0"/>
    <w:rsid w:val="00950A84"/>
    <w:rsid w:val="009516B8"/>
    <w:rsid w:val="009519B9"/>
    <w:rsid w:val="009522DA"/>
    <w:rsid w:val="00952463"/>
    <w:rsid w:val="00955195"/>
    <w:rsid w:val="009552E6"/>
    <w:rsid w:val="009554F2"/>
    <w:rsid w:val="00956202"/>
    <w:rsid w:val="00957DEC"/>
    <w:rsid w:val="00960317"/>
    <w:rsid w:val="00960382"/>
    <w:rsid w:val="00961D88"/>
    <w:rsid w:val="00961DA0"/>
    <w:rsid w:val="00962629"/>
    <w:rsid w:val="0096283E"/>
    <w:rsid w:val="00962E2D"/>
    <w:rsid w:val="00963E5E"/>
    <w:rsid w:val="00964021"/>
    <w:rsid w:val="009666F5"/>
    <w:rsid w:val="00966779"/>
    <w:rsid w:val="00966849"/>
    <w:rsid w:val="00966D24"/>
    <w:rsid w:val="00967B85"/>
    <w:rsid w:val="00970506"/>
    <w:rsid w:val="00970A18"/>
    <w:rsid w:val="00970B4A"/>
    <w:rsid w:val="009718F3"/>
    <w:rsid w:val="009723CC"/>
    <w:rsid w:val="009730D0"/>
    <w:rsid w:val="00973DB5"/>
    <w:rsid w:val="00973F64"/>
    <w:rsid w:val="00974505"/>
    <w:rsid w:val="00974DC8"/>
    <w:rsid w:val="00975C42"/>
    <w:rsid w:val="00975FD6"/>
    <w:rsid w:val="009772AA"/>
    <w:rsid w:val="0097773E"/>
    <w:rsid w:val="00977831"/>
    <w:rsid w:val="00980333"/>
    <w:rsid w:val="00980DB9"/>
    <w:rsid w:val="009813EB"/>
    <w:rsid w:val="0098186F"/>
    <w:rsid w:val="009818CB"/>
    <w:rsid w:val="009819C6"/>
    <w:rsid w:val="009831E0"/>
    <w:rsid w:val="009839DA"/>
    <w:rsid w:val="00983C13"/>
    <w:rsid w:val="00984722"/>
    <w:rsid w:val="0098527C"/>
    <w:rsid w:val="00985CB8"/>
    <w:rsid w:val="00986319"/>
    <w:rsid w:val="00986769"/>
    <w:rsid w:val="00986F01"/>
    <w:rsid w:val="00987311"/>
    <w:rsid w:val="009873A0"/>
    <w:rsid w:val="009874B5"/>
    <w:rsid w:val="00987C21"/>
    <w:rsid w:val="009919D4"/>
    <w:rsid w:val="00991B2C"/>
    <w:rsid w:val="0099299C"/>
    <w:rsid w:val="00992CAD"/>
    <w:rsid w:val="00992CF7"/>
    <w:rsid w:val="00992D82"/>
    <w:rsid w:val="00993650"/>
    <w:rsid w:val="009943F3"/>
    <w:rsid w:val="00995696"/>
    <w:rsid w:val="00996C22"/>
    <w:rsid w:val="0099730D"/>
    <w:rsid w:val="009A045C"/>
    <w:rsid w:val="009A0471"/>
    <w:rsid w:val="009A1859"/>
    <w:rsid w:val="009A1EC0"/>
    <w:rsid w:val="009A24C3"/>
    <w:rsid w:val="009A28A8"/>
    <w:rsid w:val="009A2903"/>
    <w:rsid w:val="009A2C5A"/>
    <w:rsid w:val="009A42C8"/>
    <w:rsid w:val="009A5B36"/>
    <w:rsid w:val="009A6067"/>
    <w:rsid w:val="009A75CD"/>
    <w:rsid w:val="009A7F2C"/>
    <w:rsid w:val="009B0128"/>
    <w:rsid w:val="009B026A"/>
    <w:rsid w:val="009B0294"/>
    <w:rsid w:val="009B0CAC"/>
    <w:rsid w:val="009B1421"/>
    <w:rsid w:val="009B1959"/>
    <w:rsid w:val="009B1A5C"/>
    <w:rsid w:val="009B2289"/>
    <w:rsid w:val="009B24B8"/>
    <w:rsid w:val="009B2B30"/>
    <w:rsid w:val="009B3473"/>
    <w:rsid w:val="009B3C16"/>
    <w:rsid w:val="009B4C0A"/>
    <w:rsid w:val="009B55B5"/>
    <w:rsid w:val="009B5967"/>
    <w:rsid w:val="009B7150"/>
    <w:rsid w:val="009B7463"/>
    <w:rsid w:val="009C087E"/>
    <w:rsid w:val="009C0A56"/>
    <w:rsid w:val="009C10DA"/>
    <w:rsid w:val="009C14CA"/>
    <w:rsid w:val="009C1771"/>
    <w:rsid w:val="009C17B9"/>
    <w:rsid w:val="009C18F1"/>
    <w:rsid w:val="009C30AE"/>
    <w:rsid w:val="009C4420"/>
    <w:rsid w:val="009C49AC"/>
    <w:rsid w:val="009C49BD"/>
    <w:rsid w:val="009C511E"/>
    <w:rsid w:val="009C517D"/>
    <w:rsid w:val="009C567A"/>
    <w:rsid w:val="009C5F3E"/>
    <w:rsid w:val="009C63DB"/>
    <w:rsid w:val="009C6B82"/>
    <w:rsid w:val="009C745F"/>
    <w:rsid w:val="009C7D94"/>
    <w:rsid w:val="009D0A87"/>
    <w:rsid w:val="009D105C"/>
    <w:rsid w:val="009D12DA"/>
    <w:rsid w:val="009D2608"/>
    <w:rsid w:val="009D3246"/>
    <w:rsid w:val="009D3345"/>
    <w:rsid w:val="009D3F39"/>
    <w:rsid w:val="009D4B53"/>
    <w:rsid w:val="009D51B7"/>
    <w:rsid w:val="009D5253"/>
    <w:rsid w:val="009D5FF0"/>
    <w:rsid w:val="009D65F1"/>
    <w:rsid w:val="009D6F2E"/>
    <w:rsid w:val="009D74E7"/>
    <w:rsid w:val="009D779D"/>
    <w:rsid w:val="009E17D3"/>
    <w:rsid w:val="009E1CE8"/>
    <w:rsid w:val="009E2CC6"/>
    <w:rsid w:val="009E3100"/>
    <w:rsid w:val="009E3D4D"/>
    <w:rsid w:val="009E5505"/>
    <w:rsid w:val="009E5AD5"/>
    <w:rsid w:val="009E65CC"/>
    <w:rsid w:val="009E6FF9"/>
    <w:rsid w:val="009E7928"/>
    <w:rsid w:val="009F0821"/>
    <w:rsid w:val="009F1B0B"/>
    <w:rsid w:val="009F1B32"/>
    <w:rsid w:val="009F2809"/>
    <w:rsid w:val="009F2922"/>
    <w:rsid w:val="009F2DB4"/>
    <w:rsid w:val="009F474E"/>
    <w:rsid w:val="009F4945"/>
    <w:rsid w:val="009F4B43"/>
    <w:rsid w:val="009F4E5D"/>
    <w:rsid w:val="009F50CE"/>
    <w:rsid w:val="009F51A9"/>
    <w:rsid w:val="009F52CA"/>
    <w:rsid w:val="009F61B1"/>
    <w:rsid w:val="009F6B6B"/>
    <w:rsid w:val="009F70D4"/>
    <w:rsid w:val="009F72F8"/>
    <w:rsid w:val="00A006EC"/>
    <w:rsid w:val="00A00B9E"/>
    <w:rsid w:val="00A01961"/>
    <w:rsid w:val="00A01E68"/>
    <w:rsid w:val="00A029D4"/>
    <w:rsid w:val="00A03401"/>
    <w:rsid w:val="00A0352B"/>
    <w:rsid w:val="00A0371B"/>
    <w:rsid w:val="00A03EC3"/>
    <w:rsid w:val="00A04786"/>
    <w:rsid w:val="00A0481A"/>
    <w:rsid w:val="00A04BC7"/>
    <w:rsid w:val="00A04F74"/>
    <w:rsid w:val="00A0555C"/>
    <w:rsid w:val="00A05B1B"/>
    <w:rsid w:val="00A066C5"/>
    <w:rsid w:val="00A067DC"/>
    <w:rsid w:val="00A068FE"/>
    <w:rsid w:val="00A0740D"/>
    <w:rsid w:val="00A07658"/>
    <w:rsid w:val="00A102A8"/>
    <w:rsid w:val="00A1079B"/>
    <w:rsid w:val="00A10EBD"/>
    <w:rsid w:val="00A11B8A"/>
    <w:rsid w:val="00A1277D"/>
    <w:rsid w:val="00A13334"/>
    <w:rsid w:val="00A1333F"/>
    <w:rsid w:val="00A13A92"/>
    <w:rsid w:val="00A13C86"/>
    <w:rsid w:val="00A13EB3"/>
    <w:rsid w:val="00A14367"/>
    <w:rsid w:val="00A148F3"/>
    <w:rsid w:val="00A1604B"/>
    <w:rsid w:val="00A167A4"/>
    <w:rsid w:val="00A16A31"/>
    <w:rsid w:val="00A16B96"/>
    <w:rsid w:val="00A1715D"/>
    <w:rsid w:val="00A17372"/>
    <w:rsid w:val="00A17859"/>
    <w:rsid w:val="00A17BB5"/>
    <w:rsid w:val="00A17BE4"/>
    <w:rsid w:val="00A20486"/>
    <w:rsid w:val="00A204F4"/>
    <w:rsid w:val="00A207E8"/>
    <w:rsid w:val="00A20B9C"/>
    <w:rsid w:val="00A213B6"/>
    <w:rsid w:val="00A22A15"/>
    <w:rsid w:val="00A22DF1"/>
    <w:rsid w:val="00A2313C"/>
    <w:rsid w:val="00A23832"/>
    <w:rsid w:val="00A24EA5"/>
    <w:rsid w:val="00A24EAE"/>
    <w:rsid w:val="00A253D4"/>
    <w:rsid w:val="00A25F63"/>
    <w:rsid w:val="00A2619C"/>
    <w:rsid w:val="00A2758B"/>
    <w:rsid w:val="00A27C4A"/>
    <w:rsid w:val="00A3073E"/>
    <w:rsid w:val="00A30C76"/>
    <w:rsid w:val="00A31A31"/>
    <w:rsid w:val="00A32A2F"/>
    <w:rsid w:val="00A32BDB"/>
    <w:rsid w:val="00A331C9"/>
    <w:rsid w:val="00A33939"/>
    <w:rsid w:val="00A33BE5"/>
    <w:rsid w:val="00A341E2"/>
    <w:rsid w:val="00A34315"/>
    <w:rsid w:val="00A34E61"/>
    <w:rsid w:val="00A3551D"/>
    <w:rsid w:val="00A36AEB"/>
    <w:rsid w:val="00A36BD7"/>
    <w:rsid w:val="00A377D3"/>
    <w:rsid w:val="00A379BC"/>
    <w:rsid w:val="00A41449"/>
    <w:rsid w:val="00A422BF"/>
    <w:rsid w:val="00A43080"/>
    <w:rsid w:val="00A43BE9"/>
    <w:rsid w:val="00A4479E"/>
    <w:rsid w:val="00A45255"/>
    <w:rsid w:val="00A46B1F"/>
    <w:rsid w:val="00A47EC3"/>
    <w:rsid w:val="00A47FE3"/>
    <w:rsid w:val="00A50113"/>
    <w:rsid w:val="00A50674"/>
    <w:rsid w:val="00A50937"/>
    <w:rsid w:val="00A50FA6"/>
    <w:rsid w:val="00A51667"/>
    <w:rsid w:val="00A522E8"/>
    <w:rsid w:val="00A523DE"/>
    <w:rsid w:val="00A530B2"/>
    <w:rsid w:val="00A53B68"/>
    <w:rsid w:val="00A55106"/>
    <w:rsid w:val="00A556C7"/>
    <w:rsid w:val="00A55C28"/>
    <w:rsid w:val="00A563AF"/>
    <w:rsid w:val="00A56400"/>
    <w:rsid w:val="00A56719"/>
    <w:rsid w:val="00A57509"/>
    <w:rsid w:val="00A60235"/>
    <w:rsid w:val="00A60D13"/>
    <w:rsid w:val="00A61EB7"/>
    <w:rsid w:val="00A6208A"/>
    <w:rsid w:val="00A632E2"/>
    <w:rsid w:val="00A63C8E"/>
    <w:rsid w:val="00A63D69"/>
    <w:rsid w:val="00A64112"/>
    <w:rsid w:val="00A64F72"/>
    <w:rsid w:val="00A66F27"/>
    <w:rsid w:val="00A67A5C"/>
    <w:rsid w:val="00A70874"/>
    <w:rsid w:val="00A70963"/>
    <w:rsid w:val="00A71392"/>
    <w:rsid w:val="00A71638"/>
    <w:rsid w:val="00A716E5"/>
    <w:rsid w:val="00A718E5"/>
    <w:rsid w:val="00A71D4E"/>
    <w:rsid w:val="00A73E7F"/>
    <w:rsid w:val="00A741CA"/>
    <w:rsid w:val="00A74388"/>
    <w:rsid w:val="00A754A4"/>
    <w:rsid w:val="00A759F0"/>
    <w:rsid w:val="00A7605A"/>
    <w:rsid w:val="00A767DE"/>
    <w:rsid w:val="00A76C26"/>
    <w:rsid w:val="00A7782E"/>
    <w:rsid w:val="00A778C8"/>
    <w:rsid w:val="00A77C3D"/>
    <w:rsid w:val="00A80910"/>
    <w:rsid w:val="00A80B1F"/>
    <w:rsid w:val="00A80FE6"/>
    <w:rsid w:val="00A814F0"/>
    <w:rsid w:val="00A81952"/>
    <w:rsid w:val="00A8293A"/>
    <w:rsid w:val="00A82B7C"/>
    <w:rsid w:val="00A82C36"/>
    <w:rsid w:val="00A83041"/>
    <w:rsid w:val="00A831E0"/>
    <w:rsid w:val="00A844A7"/>
    <w:rsid w:val="00A853F2"/>
    <w:rsid w:val="00A85A7A"/>
    <w:rsid w:val="00A8608C"/>
    <w:rsid w:val="00A86DCD"/>
    <w:rsid w:val="00A86E0C"/>
    <w:rsid w:val="00A90F1B"/>
    <w:rsid w:val="00A90F60"/>
    <w:rsid w:val="00A911D3"/>
    <w:rsid w:val="00A91A9F"/>
    <w:rsid w:val="00A92502"/>
    <w:rsid w:val="00A92570"/>
    <w:rsid w:val="00A92B3B"/>
    <w:rsid w:val="00A9395D"/>
    <w:rsid w:val="00A9439F"/>
    <w:rsid w:val="00A94595"/>
    <w:rsid w:val="00A949ED"/>
    <w:rsid w:val="00A95318"/>
    <w:rsid w:val="00A96282"/>
    <w:rsid w:val="00AA2858"/>
    <w:rsid w:val="00AA34AD"/>
    <w:rsid w:val="00AA37DE"/>
    <w:rsid w:val="00AA43C1"/>
    <w:rsid w:val="00AA4E65"/>
    <w:rsid w:val="00AA4F52"/>
    <w:rsid w:val="00AA573C"/>
    <w:rsid w:val="00AA5E24"/>
    <w:rsid w:val="00AA6319"/>
    <w:rsid w:val="00AA65B0"/>
    <w:rsid w:val="00AA699E"/>
    <w:rsid w:val="00AA7636"/>
    <w:rsid w:val="00AB0179"/>
    <w:rsid w:val="00AB1664"/>
    <w:rsid w:val="00AB2210"/>
    <w:rsid w:val="00AB2454"/>
    <w:rsid w:val="00AB261E"/>
    <w:rsid w:val="00AB2A44"/>
    <w:rsid w:val="00AB3389"/>
    <w:rsid w:val="00AB3580"/>
    <w:rsid w:val="00AB361E"/>
    <w:rsid w:val="00AB5858"/>
    <w:rsid w:val="00AB611A"/>
    <w:rsid w:val="00AB66C3"/>
    <w:rsid w:val="00AC0932"/>
    <w:rsid w:val="00AC29F6"/>
    <w:rsid w:val="00AC3D1A"/>
    <w:rsid w:val="00AC4368"/>
    <w:rsid w:val="00AC49AE"/>
    <w:rsid w:val="00AC4DCA"/>
    <w:rsid w:val="00AC566A"/>
    <w:rsid w:val="00AC5C91"/>
    <w:rsid w:val="00AC7163"/>
    <w:rsid w:val="00AD07C6"/>
    <w:rsid w:val="00AD0DD2"/>
    <w:rsid w:val="00AD145B"/>
    <w:rsid w:val="00AD1DAC"/>
    <w:rsid w:val="00AD2A3C"/>
    <w:rsid w:val="00AD395A"/>
    <w:rsid w:val="00AD4023"/>
    <w:rsid w:val="00AD41D2"/>
    <w:rsid w:val="00AD4DD1"/>
    <w:rsid w:val="00AD5421"/>
    <w:rsid w:val="00AD5D07"/>
    <w:rsid w:val="00AD63AD"/>
    <w:rsid w:val="00AD669B"/>
    <w:rsid w:val="00AD68DA"/>
    <w:rsid w:val="00AD7012"/>
    <w:rsid w:val="00AD7323"/>
    <w:rsid w:val="00AD7DED"/>
    <w:rsid w:val="00AE00AC"/>
    <w:rsid w:val="00AE08CA"/>
    <w:rsid w:val="00AE0DFC"/>
    <w:rsid w:val="00AE1713"/>
    <w:rsid w:val="00AE1D67"/>
    <w:rsid w:val="00AE2B98"/>
    <w:rsid w:val="00AE2E29"/>
    <w:rsid w:val="00AE32EB"/>
    <w:rsid w:val="00AE3CE6"/>
    <w:rsid w:val="00AE4110"/>
    <w:rsid w:val="00AE45DA"/>
    <w:rsid w:val="00AE4E72"/>
    <w:rsid w:val="00AE5091"/>
    <w:rsid w:val="00AE66DD"/>
    <w:rsid w:val="00AE6C5C"/>
    <w:rsid w:val="00AE6DB6"/>
    <w:rsid w:val="00AE6DB7"/>
    <w:rsid w:val="00AE7C25"/>
    <w:rsid w:val="00AF02CA"/>
    <w:rsid w:val="00AF0809"/>
    <w:rsid w:val="00AF11FF"/>
    <w:rsid w:val="00AF195F"/>
    <w:rsid w:val="00AF1FB9"/>
    <w:rsid w:val="00AF21EA"/>
    <w:rsid w:val="00AF3A43"/>
    <w:rsid w:val="00AF41E4"/>
    <w:rsid w:val="00AF4503"/>
    <w:rsid w:val="00AF57DF"/>
    <w:rsid w:val="00AF60CB"/>
    <w:rsid w:val="00AF62AD"/>
    <w:rsid w:val="00AF63E8"/>
    <w:rsid w:val="00AF7E83"/>
    <w:rsid w:val="00B00343"/>
    <w:rsid w:val="00B0080D"/>
    <w:rsid w:val="00B00994"/>
    <w:rsid w:val="00B01162"/>
    <w:rsid w:val="00B01BDD"/>
    <w:rsid w:val="00B0224E"/>
    <w:rsid w:val="00B02699"/>
    <w:rsid w:val="00B04DA0"/>
    <w:rsid w:val="00B04DF7"/>
    <w:rsid w:val="00B050C7"/>
    <w:rsid w:val="00B051A5"/>
    <w:rsid w:val="00B053EE"/>
    <w:rsid w:val="00B05C28"/>
    <w:rsid w:val="00B06441"/>
    <w:rsid w:val="00B07350"/>
    <w:rsid w:val="00B07542"/>
    <w:rsid w:val="00B0770A"/>
    <w:rsid w:val="00B105B9"/>
    <w:rsid w:val="00B10E35"/>
    <w:rsid w:val="00B113FC"/>
    <w:rsid w:val="00B12228"/>
    <w:rsid w:val="00B123D9"/>
    <w:rsid w:val="00B12822"/>
    <w:rsid w:val="00B139B1"/>
    <w:rsid w:val="00B13C25"/>
    <w:rsid w:val="00B148AC"/>
    <w:rsid w:val="00B15550"/>
    <w:rsid w:val="00B15CA6"/>
    <w:rsid w:val="00B15EEC"/>
    <w:rsid w:val="00B15FED"/>
    <w:rsid w:val="00B168FF"/>
    <w:rsid w:val="00B16FD4"/>
    <w:rsid w:val="00B17D5F"/>
    <w:rsid w:val="00B2023C"/>
    <w:rsid w:val="00B2170F"/>
    <w:rsid w:val="00B25036"/>
    <w:rsid w:val="00B25126"/>
    <w:rsid w:val="00B2568F"/>
    <w:rsid w:val="00B25900"/>
    <w:rsid w:val="00B26836"/>
    <w:rsid w:val="00B26951"/>
    <w:rsid w:val="00B273B7"/>
    <w:rsid w:val="00B27D8B"/>
    <w:rsid w:val="00B30216"/>
    <w:rsid w:val="00B3028E"/>
    <w:rsid w:val="00B3206F"/>
    <w:rsid w:val="00B32A6E"/>
    <w:rsid w:val="00B3333C"/>
    <w:rsid w:val="00B33483"/>
    <w:rsid w:val="00B334DC"/>
    <w:rsid w:val="00B335B3"/>
    <w:rsid w:val="00B3385C"/>
    <w:rsid w:val="00B33988"/>
    <w:rsid w:val="00B33DC5"/>
    <w:rsid w:val="00B33F87"/>
    <w:rsid w:val="00B34069"/>
    <w:rsid w:val="00B34B51"/>
    <w:rsid w:val="00B350C1"/>
    <w:rsid w:val="00B351CD"/>
    <w:rsid w:val="00B3638C"/>
    <w:rsid w:val="00B3640D"/>
    <w:rsid w:val="00B36861"/>
    <w:rsid w:val="00B36CF4"/>
    <w:rsid w:val="00B37286"/>
    <w:rsid w:val="00B379E0"/>
    <w:rsid w:val="00B4065B"/>
    <w:rsid w:val="00B40B99"/>
    <w:rsid w:val="00B41AA3"/>
    <w:rsid w:val="00B41BC8"/>
    <w:rsid w:val="00B429BE"/>
    <w:rsid w:val="00B42F42"/>
    <w:rsid w:val="00B4322E"/>
    <w:rsid w:val="00B434B4"/>
    <w:rsid w:val="00B438DC"/>
    <w:rsid w:val="00B452C6"/>
    <w:rsid w:val="00B4604F"/>
    <w:rsid w:val="00B46773"/>
    <w:rsid w:val="00B46972"/>
    <w:rsid w:val="00B46CD5"/>
    <w:rsid w:val="00B4794A"/>
    <w:rsid w:val="00B47B18"/>
    <w:rsid w:val="00B503B3"/>
    <w:rsid w:val="00B504CC"/>
    <w:rsid w:val="00B50E23"/>
    <w:rsid w:val="00B513DA"/>
    <w:rsid w:val="00B51949"/>
    <w:rsid w:val="00B52EEA"/>
    <w:rsid w:val="00B53249"/>
    <w:rsid w:val="00B5408F"/>
    <w:rsid w:val="00B544C4"/>
    <w:rsid w:val="00B549B1"/>
    <w:rsid w:val="00B56656"/>
    <w:rsid w:val="00B567B3"/>
    <w:rsid w:val="00B56F32"/>
    <w:rsid w:val="00B57712"/>
    <w:rsid w:val="00B57A1E"/>
    <w:rsid w:val="00B57C8C"/>
    <w:rsid w:val="00B605D0"/>
    <w:rsid w:val="00B6086F"/>
    <w:rsid w:val="00B609E5"/>
    <w:rsid w:val="00B610BB"/>
    <w:rsid w:val="00B6190E"/>
    <w:rsid w:val="00B61C88"/>
    <w:rsid w:val="00B61CE8"/>
    <w:rsid w:val="00B634A9"/>
    <w:rsid w:val="00B641EA"/>
    <w:rsid w:val="00B65441"/>
    <w:rsid w:val="00B667E0"/>
    <w:rsid w:val="00B6799E"/>
    <w:rsid w:val="00B70479"/>
    <w:rsid w:val="00B70CB2"/>
    <w:rsid w:val="00B71DDB"/>
    <w:rsid w:val="00B721D9"/>
    <w:rsid w:val="00B726BB"/>
    <w:rsid w:val="00B72B25"/>
    <w:rsid w:val="00B72B5B"/>
    <w:rsid w:val="00B74EF8"/>
    <w:rsid w:val="00B75027"/>
    <w:rsid w:val="00B76465"/>
    <w:rsid w:val="00B76736"/>
    <w:rsid w:val="00B76B94"/>
    <w:rsid w:val="00B77330"/>
    <w:rsid w:val="00B77E42"/>
    <w:rsid w:val="00B810E0"/>
    <w:rsid w:val="00B822D7"/>
    <w:rsid w:val="00B826E8"/>
    <w:rsid w:val="00B82E53"/>
    <w:rsid w:val="00B83158"/>
    <w:rsid w:val="00B8468F"/>
    <w:rsid w:val="00B84ABE"/>
    <w:rsid w:val="00B84B06"/>
    <w:rsid w:val="00B84DA8"/>
    <w:rsid w:val="00B84EE4"/>
    <w:rsid w:val="00B852C3"/>
    <w:rsid w:val="00B85854"/>
    <w:rsid w:val="00B85F2C"/>
    <w:rsid w:val="00B86140"/>
    <w:rsid w:val="00B87F55"/>
    <w:rsid w:val="00B90806"/>
    <w:rsid w:val="00B91BE7"/>
    <w:rsid w:val="00B93328"/>
    <w:rsid w:val="00B9346E"/>
    <w:rsid w:val="00B936D2"/>
    <w:rsid w:val="00B94C0C"/>
    <w:rsid w:val="00B9560A"/>
    <w:rsid w:val="00B9604F"/>
    <w:rsid w:val="00B962E5"/>
    <w:rsid w:val="00B96483"/>
    <w:rsid w:val="00BA0C18"/>
    <w:rsid w:val="00BA2550"/>
    <w:rsid w:val="00BA270F"/>
    <w:rsid w:val="00BA28B7"/>
    <w:rsid w:val="00BA2CCA"/>
    <w:rsid w:val="00BA41DE"/>
    <w:rsid w:val="00BA44EA"/>
    <w:rsid w:val="00BA47D3"/>
    <w:rsid w:val="00BA5262"/>
    <w:rsid w:val="00BA564A"/>
    <w:rsid w:val="00BA5B86"/>
    <w:rsid w:val="00BA5F47"/>
    <w:rsid w:val="00BA6A53"/>
    <w:rsid w:val="00BA6A62"/>
    <w:rsid w:val="00BA7739"/>
    <w:rsid w:val="00BA7E57"/>
    <w:rsid w:val="00BB047D"/>
    <w:rsid w:val="00BB05C9"/>
    <w:rsid w:val="00BB0677"/>
    <w:rsid w:val="00BB0D2C"/>
    <w:rsid w:val="00BB0D98"/>
    <w:rsid w:val="00BB0E73"/>
    <w:rsid w:val="00BB14D4"/>
    <w:rsid w:val="00BB1A27"/>
    <w:rsid w:val="00BB2660"/>
    <w:rsid w:val="00BB2CC7"/>
    <w:rsid w:val="00BB2F7B"/>
    <w:rsid w:val="00BB5414"/>
    <w:rsid w:val="00BB5BF6"/>
    <w:rsid w:val="00BB5CBC"/>
    <w:rsid w:val="00BB62D6"/>
    <w:rsid w:val="00BB677C"/>
    <w:rsid w:val="00BC0CAF"/>
    <w:rsid w:val="00BC1559"/>
    <w:rsid w:val="00BC1960"/>
    <w:rsid w:val="00BC2907"/>
    <w:rsid w:val="00BC2FBA"/>
    <w:rsid w:val="00BC41A4"/>
    <w:rsid w:val="00BC502C"/>
    <w:rsid w:val="00BC60C8"/>
    <w:rsid w:val="00BD001F"/>
    <w:rsid w:val="00BD0F10"/>
    <w:rsid w:val="00BD153F"/>
    <w:rsid w:val="00BD1DB2"/>
    <w:rsid w:val="00BD2096"/>
    <w:rsid w:val="00BD257C"/>
    <w:rsid w:val="00BD28A8"/>
    <w:rsid w:val="00BD37C2"/>
    <w:rsid w:val="00BD46B4"/>
    <w:rsid w:val="00BD49C4"/>
    <w:rsid w:val="00BD49D0"/>
    <w:rsid w:val="00BD5D55"/>
    <w:rsid w:val="00BD7267"/>
    <w:rsid w:val="00BD7A1A"/>
    <w:rsid w:val="00BD7BA3"/>
    <w:rsid w:val="00BE09D5"/>
    <w:rsid w:val="00BE276B"/>
    <w:rsid w:val="00BE2ABD"/>
    <w:rsid w:val="00BE3311"/>
    <w:rsid w:val="00BE4FED"/>
    <w:rsid w:val="00BE507A"/>
    <w:rsid w:val="00BE52DA"/>
    <w:rsid w:val="00BE5791"/>
    <w:rsid w:val="00BE5A4A"/>
    <w:rsid w:val="00BE6F49"/>
    <w:rsid w:val="00BE6FB7"/>
    <w:rsid w:val="00BE7391"/>
    <w:rsid w:val="00BF0644"/>
    <w:rsid w:val="00BF09FF"/>
    <w:rsid w:val="00BF0F7B"/>
    <w:rsid w:val="00BF1C9C"/>
    <w:rsid w:val="00BF2B9B"/>
    <w:rsid w:val="00BF3496"/>
    <w:rsid w:val="00BF349C"/>
    <w:rsid w:val="00BF3804"/>
    <w:rsid w:val="00BF4095"/>
    <w:rsid w:val="00BF4213"/>
    <w:rsid w:val="00BF4327"/>
    <w:rsid w:val="00BF4E30"/>
    <w:rsid w:val="00BF622A"/>
    <w:rsid w:val="00BF646B"/>
    <w:rsid w:val="00BF6890"/>
    <w:rsid w:val="00BF7212"/>
    <w:rsid w:val="00BF7E11"/>
    <w:rsid w:val="00C003C0"/>
    <w:rsid w:val="00C004A8"/>
    <w:rsid w:val="00C00AB5"/>
    <w:rsid w:val="00C00DC6"/>
    <w:rsid w:val="00C00EF4"/>
    <w:rsid w:val="00C015D0"/>
    <w:rsid w:val="00C03DAB"/>
    <w:rsid w:val="00C03EAB"/>
    <w:rsid w:val="00C05651"/>
    <w:rsid w:val="00C0631E"/>
    <w:rsid w:val="00C065E0"/>
    <w:rsid w:val="00C06AE6"/>
    <w:rsid w:val="00C078FA"/>
    <w:rsid w:val="00C10093"/>
    <w:rsid w:val="00C10376"/>
    <w:rsid w:val="00C104F0"/>
    <w:rsid w:val="00C11099"/>
    <w:rsid w:val="00C11B89"/>
    <w:rsid w:val="00C12CFC"/>
    <w:rsid w:val="00C1374F"/>
    <w:rsid w:val="00C14EA1"/>
    <w:rsid w:val="00C15BA0"/>
    <w:rsid w:val="00C17945"/>
    <w:rsid w:val="00C212A0"/>
    <w:rsid w:val="00C2157A"/>
    <w:rsid w:val="00C223BD"/>
    <w:rsid w:val="00C2319E"/>
    <w:rsid w:val="00C23D72"/>
    <w:rsid w:val="00C23F8C"/>
    <w:rsid w:val="00C249EC"/>
    <w:rsid w:val="00C252D2"/>
    <w:rsid w:val="00C25924"/>
    <w:rsid w:val="00C25DA5"/>
    <w:rsid w:val="00C25F39"/>
    <w:rsid w:val="00C267DF"/>
    <w:rsid w:val="00C30AA0"/>
    <w:rsid w:val="00C30EF5"/>
    <w:rsid w:val="00C316ED"/>
    <w:rsid w:val="00C31C0B"/>
    <w:rsid w:val="00C321EE"/>
    <w:rsid w:val="00C325D2"/>
    <w:rsid w:val="00C327BF"/>
    <w:rsid w:val="00C32B96"/>
    <w:rsid w:val="00C32CA0"/>
    <w:rsid w:val="00C339AB"/>
    <w:rsid w:val="00C34CC3"/>
    <w:rsid w:val="00C36008"/>
    <w:rsid w:val="00C36770"/>
    <w:rsid w:val="00C371DA"/>
    <w:rsid w:val="00C37672"/>
    <w:rsid w:val="00C3792D"/>
    <w:rsid w:val="00C41BB0"/>
    <w:rsid w:val="00C428E6"/>
    <w:rsid w:val="00C42BFB"/>
    <w:rsid w:val="00C43DED"/>
    <w:rsid w:val="00C44B77"/>
    <w:rsid w:val="00C44D2C"/>
    <w:rsid w:val="00C461AF"/>
    <w:rsid w:val="00C46254"/>
    <w:rsid w:val="00C46369"/>
    <w:rsid w:val="00C465A2"/>
    <w:rsid w:val="00C46E22"/>
    <w:rsid w:val="00C504D0"/>
    <w:rsid w:val="00C506CD"/>
    <w:rsid w:val="00C5201F"/>
    <w:rsid w:val="00C525BE"/>
    <w:rsid w:val="00C52671"/>
    <w:rsid w:val="00C53623"/>
    <w:rsid w:val="00C53911"/>
    <w:rsid w:val="00C5394A"/>
    <w:rsid w:val="00C54835"/>
    <w:rsid w:val="00C54FBE"/>
    <w:rsid w:val="00C55729"/>
    <w:rsid w:val="00C55738"/>
    <w:rsid w:val="00C55A89"/>
    <w:rsid w:val="00C55DFD"/>
    <w:rsid w:val="00C563E5"/>
    <w:rsid w:val="00C56A8E"/>
    <w:rsid w:val="00C57B67"/>
    <w:rsid w:val="00C6046B"/>
    <w:rsid w:val="00C609B4"/>
    <w:rsid w:val="00C60F38"/>
    <w:rsid w:val="00C61352"/>
    <w:rsid w:val="00C615C5"/>
    <w:rsid w:val="00C6200F"/>
    <w:rsid w:val="00C63189"/>
    <w:rsid w:val="00C63EDB"/>
    <w:rsid w:val="00C63FED"/>
    <w:rsid w:val="00C645AC"/>
    <w:rsid w:val="00C64E54"/>
    <w:rsid w:val="00C67EAB"/>
    <w:rsid w:val="00C70006"/>
    <w:rsid w:val="00C70215"/>
    <w:rsid w:val="00C705E1"/>
    <w:rsid w:val="00C70BCD"/>
    <w:rsid w:val="00C711B3"/>
    <w:rsid w:val="00C71200"/>
    <w:rsid w:val="00C71977"/>
    <w:rsid w:val="00C72011"/>
    <w:rsid w:val="00C7202C"/>
    <w:rsid w:val="00C720FB"/>
    <w:rsid w:val="00C728D0"/>
    <w:rsid w:val="00C74826"/>
    <w:rsid w:val="00C74A91"/>
    <w:rsid w:val="00C74BE2"/>
    <w:rsid w:val="00C74F2D"/>
    <w:rsid w:val="00C74F65"/>
    <w:rsid w:val="00C76E4E"/>
    <w:rsid w:val="00C76EC8"/>
    <w:rsid w:val="00C77CCB"/>
    <w:rsid w:val="00C806C7"/>
    <w:rsid w:val="00C80C50"/>
    <w:rsid w:val="00C80F24"/>
    <w:rsid w:val="00C822AA"/>
    <w:rsid w:val="00C82A45"/>
    <w:rsid w:val="00C82C16"/>
    <w:rsid w:val="00C82C59"/>
    <w:rsid w:val="00C836A9"/>
    <w:rsid w:val="00C83DFB"/>
    <w:rsid w:val="00C844FF"/>
    <w:rsid w:val="00C84929"/>
    <w:rsid w:val="00C856B3"/>
    <w:rsid w:val="00C86E45"/>
    <w:rsid w:val="00C87437"/>
    <w:rsid w:val="00C8747A"/>
    <w:rsid w:val="00C90155"/>
    <w:rsid w:val="00C9062F"/>
    <w:rsid w:val="00C906CE"/>
    <w:rsid w:val="00C90BAE"/>
    <w:rsid w:val="00C90D51"/>
    <w:rsid w:val="00C91673"/>
    <w:rsid w:val="00C92378"/>
    <w:rsid w:val="00C92571"/>
    <w:rsid w:val="00C930D0"/>
    <w:rsid w:val="00C933CF"/>
    <w:rsid w:val="00C9438A"/>
    <w:rsid w:val="00C945C4"/>
    <w:rsid w:val="00C94C45"/>
    <w:rsid w:val="00C9539C"/>
    <w:rsid w:val="00C955C4"/>
    <w:rsid w:val="00C95DD4"/>
    <w:rsid w:val="00C95F96"/>
    <w:rsid w:val="00C9612E"/>
    <w:rsid w:val="00C964F7"/>
    <w:rsid w:val="00C96C22"/>
    <w:rsid w:val="00C97015"/>
    <w:rsid w:val="00C972AA"/>
    <w:rsid w:val="00C97565"/>
    <w:rsid w:val="00C97835"/>
    <w:rsid w:val="00C97BA3"/>
    <w:rsid w:val="00C97BAB"/>
    <w:rsid w:val="00CA007C"/>
    <w:rsid w:val="00CA047F"/>
    <w:rsid w:val="00CA0683"/>
    <w:rsid w:val="00CA0899"/>
    <w:rsid w:val="00CA0B49"/>
    <w:rsid w:val="00CA0EEF"/>
    <w:rsid w:val="00CA1407"/>
    <w:rsid w:val="00CA184F"/>
    <w:rsid w:val="00CA1A69"/>
    <w:rsid w:val="00CA491F"/>
    <w:rsid w:val="00CA4A9B"/>
    <w:rsid w:val="00CA5352"/>
    <w:rsid w:val="00CA5426"/>
    <w:rsid w:val="00CA5B19"/>
    <w:rsid w:val="00CA5D56"/>
    <w:rsid w:val="00CA6502"/>
    <w:rsid w:val="00CA6E01"/>
    <w:rsid w:val="00CA7036"/>
    <w:rsid w:val="00CB0276"/>
    <w:rsid w:val="00CB0E9E"/>
    <w:rsid w:val="00CB285C"/>
    <w:rsid w:val="00CB2A7F"/>
    <w:rsid w:val="00CB39F8"/>
    <w:rsid w:val="00CB3CC5"/>
    <w:rsid w:val="00CB419C"/>
    <w:rsid w:val="00CB4867"/>
    <w:rsid w:val="00CB4BED"/>
    <w:rsid w:val="00CB5419"/>
    <w:rsid w:val="00CB59CF"/>
    <w:rsid w:val="00CB60C7"/>
    <w:rsid w:val="00CB6BEE"/>
    <w:rsid w:val="00CB6ED9"/>
    <w:rsid w:val="00CB7C36"/>
    <w:rsid w:val="00CC15A7"/>
    <w:rsid w:val="00CC16F6"/>
    <w:rsid w:val="00CC2494"/>
    <w:rsid w:val="00CC2FD8"/>
    <w:rsid w:val="00CC4643"/>
    <w:rsid w:val="00CC4733"/>
    <w:rsid w:val="00CC4B43"/>
    <w:rsid w:val="00CC510D"/>
    <w:rsid w:val="00CC53DE"/>
    <w:rsid w:val="00CC5A88"/>
    <w:rsid w:val="00CC60F7"/>
    <w:rsid w:val="00CC63B8"/>
    <w:rsid w:val="00CC66FE"/>
    <w:rsid w:val="00CC788B"/>
    <w:rsid w:val="00CD0012"/>
    <w:rsid w:val="00CD0023"/>
    <w:rsid w:val="00CD0A5B"/>
    <w:rsid w:val="00CD150C"/>
    <w:rsid w:val="00CD1CF0"/>
    <w:rsid w:val="00CD381F"/>
    <w:rsid w:val="00CD3859"/>
    <w:rsid w:val="00CD3FDD"/>
    <w:rsid w:val="00CD48A7"/>
    <w:rsid w:val="00CD57BB"/>
    <w:rsid w:val="00CD57F2"/>
    <w:rsid w:val="00CD5E0C"/>
    <w:rsid w:val="00CD63C3"/>
    <w:rsid w:val="00CD712F"/>
    <w:rsid w:val="00CD787F"/>
    <w:rsid w:val="00CE1F75"/>
    <w:rsid w:val="00CE22AF"/>
    <w:rsid w:val="00CE2480"/>
    <w:rsid w:val="00CE27A2"/>
    <w:rsid w:val="00CE31A6"/>
    <w:rsid w:val="00CE36B4"/>
    <w:rsid w:val="00CE3CEE"/>
    <w:rsid w:val="00CE41AB"/>
    <w:rsid w:val="00CE451F"/>
    <w:rsid w:val="00CE4A05"/>
    <w:rsid w:val="00CE4A06"/>
    <w:rsid w:val="00CE51A7"/>
    <w:rsid w:val="00CE5201"/>
    <w:rsid w:val="00CE5CBC"/>
    <w:rsid w:val="00CE6325"/>
    <w:rsid w:val="00CE7174"/>
    <w:rsid w:val="00CF037C"/>
    <w:rsid w:val="00CF0A38"/>
    <w:rsid w:val="00CF0E41"/>
    <w:rsid w:val="00CF0EEC"/>
    <w:rsid w:val="00CF105B"/>
    <w:rsid w:val="00CF188C"/>
    <w:rsid w:val="00CF3F41"/>
    <w:rsid w:val="00CF6573"/>
    <w:rsid w:val="00CF6A64"/>
    <w:rsid w:val="00CF7276"/>
    <w:rsid w:val="00CF75E8"/>
    <w:rsid w:val="00D0039B"/>
    <w:rsid w:val="00D01322"/>
    <w:rsid w:val="00D0160B"/>
    <w:rsid w:val="00D01627"/>
    <w:rsid w:val="00D0171C"/>
    <w:rsid w:val="00D02052"/>
    <w:rsid w:val="00D02557"/>
    <w:rsid w:val="00D02935"/>
    <w:rsid w:val="00D03367"/>
    <w:rsid w:val="00D03B29"/>
    <w:rsid w:val="00D03CCA"/>
    <w:rsid w:val="00D0435B"/>
    <w:rsid w:val="00D046A6"/>
    <w:rsid w:val="00D04858"/>
    <w:rsid w:val="00D048D5"/>
    <w:rsid w:val="00D07320"/>
    <w:rsid w:val="00D11065"/>
    <w:rsid w:val="00D13AC4"/>
    <w:rsid w:val="00D140F5"/>
    <w:rsid w:val="00D14427"/>
    <w:rsid w:val="00D14D5F"/>
    <w:rsid w:val="00D156D5"/>
    <w:rsid w:val="00D163EA"/>
    <w:rsid w:val="00D1703A"/>
    <w:rsid w:val="00D1772D"/>
    <w:rsid w:val="00D17AB2"/>
    <w:rsid w:val="00D204A4"/>
    <w:rsid w:val="00D2050F"/>
    <w:rsid w:val="00D20823"/>
    <w:rsid w:val="00D20F45"/>
    <w:rsid w:val="00D22582"/>
    <w:rsid w:val="00D22894"/>
    <w:rsid w:val="00D22BE0"/>
    <w:rsid w:val="00D23070"/>
    <w:rsid w:val="00D2310B"/>
    <w:rsid w:val="00D23CF7"/>
    <w:rsid w:val="00D24DE0"/>
    <w:rsid w:val="00D2602B"/>
    <w:rsid w:val="00D27113"/>
    <w:rsid w:val="00D27785"/>
    <w:rsid w:val="00D31558"/>
    <w:rsid w:val="00D31BE9"/>
    <w:rsid w:val="00D32748"/>
    <w:rsid w:val="00D338D9"/>
    <w:rsid w:val="00D340F0"/>
    <w:rsid w:val="00D345EB"/>
    <w:rsid w:val="00D3470F"/>
    <w:rsid w:val="00D34ED1"/>
    <w:rsid w:val="00D35237"/>
    <w:rsid w:val="00D35694"/>
    <w:rsid w:val="00D361F0"/>
    <w:rsid w:val="00D362A4"/>
    <w:rsid w:val="00D36E7C"/>
    <w:rsid w:val="00D37F05"/>
    <w:rsid w:val="00D401D9"/>
    <w:rsid w:val="00D403BC"/>
    <w:rsid w:val="00D41477"/>
    <w:rsid w:val="00D41639"/>
    <w:rsid w:val="00D41CC0"/>
    <w:rsid w:val="00D41D71"/>
    <w:rsid w:val="00D4292F"/>
    <w:rsid w:val="00D42A6C"/>
    <w:rsid w:val="00D455B8"/>
    <w:rsid w:val="00D45C12"/>
    <w:rsid w:val="00D46248"/>
    <w:rsid w:val="00D46EC6"/>
    <w:rsid w:val="00D47CA7"/>
    <w:rsid w:val="00D50504"/>
    <w:rsid w:val="00D50E5F"/>
    <w:rsid w:val="00D522EC"/>
    <w:rsid w:val="00D544F7"/>
    <w:rsid w:val="00D545DA"/>
    <w:rsid w:val="00D55483"/>
    <w:rsid w:val="00D5562A"/>
    <w:rsid w:val="00D560FD"/>
    <w:rsid w:val="00D5700B"/>
    <w:rsid w:val="00D570B2"/>
    <w:rsid w:val="00D57597"/>
    <w:rsid w:val="00D575DD"/>
    <w:rsid w:val="00D579C6"/>
    <w:rsid w:val="00D60081"/>
    <w:rsid w:val="00D603EC"/>
    <w:rsid w:val="00D6105C"/>
    <w:rsid w:val="00D61F8F"/>
    <w:rsid w:val="00D620BD"/>
    <w:rsid w:val="00D62615"/>
    <w:rsid w:val="00D6284E"/>
    <w:rsid w:val="00D62951"/>
    <w:rsid w:val="00D629B1"/>
    <w:rsid w:val="00D62CE2"/>
    <w:rsid w:val="00D63943"/>
    <w:rsid w:val="00D63BF9"/>
    <w:rsid w:val="00D66AC4"/>
    <w:rsid w:val="00D66E9A"/>
    <w:rsid w:val="00D66EC2"/>
    <w:rsid w:val="00D675B2"/>
    <w:rsid w:val="00D70282"/>
    <w:rsid w:val="00D71F47"/>
    <w:rsid w:val="00D72088"/>
    <w:rsid w:val="00D72F6B"/>
    <w:rsid w:val="00D73F34"/>
    <w:rsid w:val="00D74B7A"/>
    <w:rsid w:val="00D74C21"/>
    <w:rsid w:val="00D75277"/>
    <w:rsid w:val="00D7533D"/>
    <w:rsid w:val="00D757BE"/>
    <w:rsid w:val="00D75E73"/>
    <w:rsid w:val="00D763AC"/>
    <w:rsid w:val="00D764D6"/>
    <w:rsid w:val="00D77E9A"/>
    <w:rsid w:val="00D80479"/>
    <w:rsid w:val="00D8050B"/>
    <w:rsid w:val="00D80D72"/>
    <w:rsid w:val="00D80F45"/>
    <w:rsid w:val="00D810E0"/>
    <w:rsid w:val="00D817F9"/>
    <w:rsid w:val="00D81C1F"/>
    <w:rsid w:val="00D82D43"/>
    <w:rsid w:val="00D82E47"/>
    <w:rsid w:val="00D83D0A"/>
    <w:rsid w:val="00D844D0"/>
    <w:rsid w:val="00D84A78"/>
    <w:rsid w:val="00D84BB2"/>
    <w:rsid w:val="00D84E77"/>
    <w:rsid w:val="00D86827"/>
    <w:rsid w:val="00D8701F"/>
    <w:rsid w:val="00D87481"/>
    <w:rsid w:val="00D87AC9"/>
    <w:rsid w:val="00D90843"/>
    <w:rsid w:val="00D90B77"/>
    <w:rsid w:val="00D91ED3"/>
    <w:rsid w:val="00D922CD"/>
    <w:rsid w:val="00D92846"/>
    <w:rsid w:val="00D94BD0"/>
    <w:rsid w:val="00D95F8F"/>
    <w:rsid w:val="00D963FE"/>
    <w:rsid w:val="00D96631"/>
    <w:rsid w:val="00D96864"/>
    <w:rsid w:val="00D968E4"/>
    <w:rsid w:val="00D96A74"/>
    <w:rsid w:val="00D97CBA"/>
    <w:rsid w:val="00DA03F8"/>
    <w:rsid w:val="00DA09E0"/>
    <w:rsid w:val="00DA16AA"/>
    <w:rsid w:val="00DA18BF"/>
    <w:rsid w:val="00DA1A6F"/>
    <w:rsid w:val="00DA2EC5"/>
    <w:rsid w:val="00DA3698"/>
    <w:rsid w:val="00DA46D0"/>
    <w:rsid w:val="00DA4ACA"/>
    <w:rsid w:val="00DA4F77"/>
    <w:rsid w:val="00DA5192"/>
    <w:rsid w:val="00DA56DB"/>
    <w:rsid w:val="00DA5BCE"/>
    <w:rsid w:val="00DA6A3D"/>
    <w:rsid w:val="00DA7C4E"/>
    <w:rsid w:val="00DA7C67"/>
    <w:rsid w:val="00DB04F1"/>
    <w:rsid w:val="00DB1963"/>
    <w:rsid w:val="00DB1A67"/>
    <w:rsid w:val="00DB1B4C"/>
    <w:rsid w:val="00DB1CAC"/>
    <w:rsid w:val="00DB1E2C"/>
    <w:rsid w:val="00DB1F26"/>
    <w:rsid w:val="00DB26C8"/>
    <w:rsid w:val="00DB35CF"/>
    <w:rsid w:val="00DB39FE"/>
    <w:rsid w:val="00DB3BFA"/>
    <w:rsid w:val="00DB3D6E"/>
    <w:rsid w:val="00DB4440"/>
    <w:rsid w:val="00DB4E3D"/>
    <w:rsid w:val="00DB68DC"/>
    <w:rsid w:val="00DB75F5"/>
    <w:rsid w:val="00DB7791"/>
    <w:rsid w:val="00DC078C"/>
    <w:rsid w:val="00DC0AF3"/>
    <w:rsid w:val="00DC1579"/>
    <w:rsid w:val="00DC18CB"/>
    <w:rsid w:val="00DC23DB"/>
    <w:rsid w:val="00DC358B"/>
    <w:rsid w:val="00DC3EFB"/>
    <w:rsid w:val="00DC3F56"/>
    <w:rsid w:val="00DC42A9"/>
    <w:rsid w:val="00DC5576"/>
    <w:rsid w:val="00DC5914"/>
    <w:rsid w:val="00DC5D55"/>
    <w:rsid w:val="00DC6957"/>
    <w:rsid w:val="00DC6D19"/>
    <w:rsid w:val="00DC7486"/>
    <w:rsid w:val="00DC7A27"/>
    <w:rsid w:val="00DD0CFE"/>
    <w:rsid w:val="00DD0EBE"/>
    <w:rsid w:val="00DD1919"/>
    <w:rsid w:val="00DD1B9E"/>
    <w:rsid w:val="00DD40DD"/>
    <w:rsid w:val="00DD477C"/>
    <w:rsid w:val="00DD4C36"/>
    <w:rsid w:val="00DD541D"/>
    <w:rsid w:val="00DD5805"/>
    <w:rsid w:val="00DD60C0"/>
    <w:rsid w:val="00DD781E"/>
    <w:rsid w:val="00DD7BA7"/>
    <w:rsid w:val="00DD7C03"/>
    <w:rsid w:val="00DE0517"/>
    <w:rsid w:val="00DE095F"/>
    <w:rsid w:val="00DE23BD"/>
    <w:rsid w:val="00DE2476"/>
    <w:rsid w:val="00DE2B89"/>
    <w:rsid w:val="00DE2DA6"/>
    <w:rsid w:val="00DE33E3"/>
    <w:rsid w:val="00DE3833"/>
    <w:rsid w:val="00DE39A3"/>
    <w:rsid w:val="00DE60D5"/>
    <w:rsid w:val="00DE62AB"/>
    <w:rsid w:val="00DE67EB"/>
    <w:rsid w:val="00DE6FB1"/>
    <w:rsid w:val="00DE79F3"/>
    <w:rsid w:val="00DF01EB"/>
    <w:rsid w:val="00DF22F4"/>
    <w:rsid w:val="00DF6645"/>
    <w:rsid w:val="00DF6952"/>
    <w:rsid w:val="00DF7124"/>
    <w:rsid w:val="00DF76D9"/>
    <w:rsid w:val="00DF7E24"/>
    <w:rsid w:val="00DF7F0A"/>
    <w:rsid w:val="00E002BD"/>
    <w:rsid w:val="00E021C2"/>
    <w:rsid w:val="00E026B2"/>
    <w:rsid w:val="00E02A39"/>
    <w:rsid w:val="00E02BE0"/>
    <w:rsid w:val="00E03A21"/>
    <w:rsid w:val="00E03C53"/>
    <w:rsid w:val="00E04760"/>
    <w:rsid w:val="00E04A96"/>
    <w:rsid w:val="00E04CB6"/>
    <w:rsid w:val="00E04E07"/>
    <w:rsid w:val="00E05AEE"/>
    <w:rsid w:val="00E05AFA"/>
    <w:rsid w:val="00E05DF1"/>
    <w:rsid w:val="00E06231"/>
    <w:rsid w:val="00E06733"/>
    <w:rsid w:val="00E0722A"/>
    <w:rsid w:val="00E07661"/>
    <w:rsid w:val="00E10362"/>
    <w:rsid w:val="00E122EB"/>
    <w:rsid w:val="00E13337"/>
    <w:rsid w:val="00E14A96"/>
    <w:rsid w:val="00E14EFD"/>
    <w:rsid w:val="00E15736"/>
    <w:rsid w:val="00E16544"/>
    <w:rsid w:val="00E1680B"/>
    <w:rsid w:val="00E16AF7"/>
    <w:rsid w:val="00E16E82"/>
    <w:rsid w:val="00E206C5"/>
    <w:rsid w:val="00E20A5D"/>
    <w:rsid w:val="00E20CB5"/>
    <w:rsid w:val="00E20D01"/>
    <w:rsid w:val="00E20F55"/>
    <w:rsid w:val="00E212BE"/>
    <w:rsid w:val="00E21857"/>
    <w:rsid w:val="00E218ED"/>
    <w:rsid w:val="00E21908"/>
    <w:rsid w:val="00E22AF4"/>
    <w:rsid w:val="00E22D33"/>
    <w:rsid w:val="00E22DB1"/>
    <w:rsid w:val="00E23436"/>
    <w:rsid w:val="00E23F8B"/>
    <w:rsid w:val="00E25849"/>
    <w:rsid w:val="00E266A6"/>
    <w:rsid w:val="00E279FC"/>
    <w:rsid w:val="00E31AAD"/>
    <w:rsid w:val="00E3289D"/>
    <w:rsid w:val="00E334F9"/>
    <w:rsid w:val="00E335EF"/>
    <w:rsid w:val="00E339A8"/>
    <w:rsid w:val="00E33D1F"/>
    <w:rsid w:val="00E33E56"/>
    <w:rsid w:val="00E34031"/>
    <w:rsid w:val="00E345B5"/>
    <w:rsid w:val="00E34ABF"/>
    <w:rsid w:val="00E34B77"/>
    <w:rsid w:val="00E37C5F"/>
    <w:rsid w:val="00E40959"/>
    <w:rsid w:val="00E40DCB"/>
    <w:rsid w:val="00E41E99"/>
    <w:rsid w:val="00E422B9"/>
    <w:rsid w:val="00E43378"/>
    <w:rsid w:val="00E436C3"/>
    <w:rsid w:val="00E43CB3"/>
    <w:rsid w:val="00E4427D"/>
    <w:rsid w:val="00E44398"/>
    <w:rsid w:val="00E448E6"/>
    <w:rsid w:val="00E44DF1"/>
    <w:rsid w:val="00E44FEA"/>
    <w:rsid w:val="00E456C0"/>
    <w:rsid w:val="00E45DE5"/>
    <w:rsid w:val="00E45FEB"/>
    <w:rsid w:val="00E477E7"/>
    <w:rsid w:val="00E50BE0"/>
    <w:rsid w:val="00E515F2"/>
    <w:rsid w:val="00E51F65"/>
    <w:rsid w:val="00E52855"/>
    <w:rsid w:val="00E52F25"/>
    <w:rsid w:val="00E5312F"/>
    <w:rsid w:val="00E536E7"/>
    <w:rsid w:val="00E53E3F"/>
    <w:rsid w:val="00E542F7"/>
    <w:rsid w:val="00E5508A"/>
    <w:rsid w:val="00E55779"/>
    <w:rsid w:val="00E55A3C"/>
    <w:rsid w:val="00E55B0E"/>
    <w:rsid w:val="00E55C91"/>
    <w:rsid w:val="00E56327"/>
    <w:rsid w:val="00E565B6"/>
    <w:rsid w:val="00E56C93"/>
    <w:rsid w:val="00E5726E"/>
    <w:rsid w:val="00E57720"/>
    <w:rsid w:val="00E57BDF"/>
    <w:rsid w:val="00E608F8"/>
    <w:rsid w:val="00E60C72"/>
    <w:rsid w:val="00E62896"/>
    <w:rsid w:val="00E62C90"/>
    <w:rsid w:val="00E6304A"/>
    <w:rsid w:val="00E63095"/>
    <w:rsid w:val="00E631FA"/>
    <w:rsid w:val="00E63783"/>
    <w:rsid w:val="00E65622"/>
    <w:rsid w:val="00E65761"/>
    <w:rsid w:val="00E657F0"/>
    <w:rsid w:val="00E65AB0"/>
    <w:rsid w:val="00E660EF"/>
    <w:rsid w:val="00E66294"/>
    <w:rsid w:val="00E666CA"/>
    <w:rsid w:val="00E66D66"/>
    <w:rsid w:val="00E704B1"/>
    <w:rsid w:val="00E70695"/>
    <w:rsid w:val="00E70B50"/>
    <w:rsid w:val="00E7130C"/>
    <w:rsid w:val="00E71DCC"/>
    <w:rsid w:val="00E726A7"/>
    <w:rsid w:val="00E72DAE"/>
    <w:rsid w:val="00E74511"/>
    <w:rsid w:val="00E747BD"/>
    <w:rsid w:val="00E74B65"/>
    <w:rsid w:val="00E7583C"/>
    <w:rsid w:val="00E75C42"/>
    <w:rsid w:val="00E76A91"/>
    <w:rsid w:val="00E771FD"/>
    <w:rsid w:val="00E7797C"/>
    <w:rsid w:val="00E8087C"/>
    <w:rsid w:val="00E813E6"/>
    <w:rsid w:val="00E816AF"/>
    <w:rsid w:val="00E81EFB"/>
    <w:rsid w:val="00E82036"/>
    <w:rsid w:val="00E8300C"/>
    <w:rsid w:val="00E833C1"/>
    <w:rsid w:val="00E851F7"/>
    <w:rsid w:val="00E8526F"/>
    <w:rsid w:val="00E8695A"/>
    <w:rsid w:val="00E87C97"/>
    <w:rsid w:val="00E87CE7"/>
    <w:rsid w:val="00E90C28"/>
    <w:rsid w:val="00E90E8F"/>
    <w:rsid w:val="00E9139F"/>
    <w:rsid w:val="00E91A28"/>
    <w:rsid w:val="00E91A79"/>
    <w:rsid w:val="00E92759"/>
    <w:rsid w:val="00E92C5D"/>
    <w:rsid w:val="00E930F8"/>
    <w:rsid w:val="00E94EF1"/>
    <w:rsid w:val="00E96524"/>
    <w:rsid w:val="00E96EA1"/>
    <w:rsid w:val="00E96ECC"/>
    <w:rsid w:val="00E971AF"/>
    <w:rsid w:val="00E97698"/>
    <w:rsid w:val="00E978F1"/>
    <w:rsid w:val="00E97A0D"/>
    <w:rsid w:val="00EA008F"/>
    <w:rsid w:val="00EA0711"/>
    <w:rsid w:val="00EA16AB"/>
    <w:rsid w:val="00EA3849"/>
    <w:rsid w:val="00EA3986"/>
    <w:rsid w:val="00EA3AD3"/>
    <w:rsid w:val="00EA3BA2"/>
    <w:rsid w:val="00EA516E"/>
    <w:rsid w:val="00EA5957"/>
    <w:rsid w:val="00EA5B7E"/>
    <w:rsid w:val="00EA5CBE"/>
    <w:rsid w:val="00EA5DB7"/>
    <w:rsid w:val="00EA61E8"/>
    <w:rsid w:val="00EA6CE9"/>
    <w:rsid w:val="00EB0FC2"/>
    <w:rsid w:val="00EB13EA"/>
    <w:rsid w:val="00EB1807"/>
    <w:rsid w:val="00EB1C62"/>
    <w:rsid w:val="00EB1DE7"/>
    <w:rsid w:val="00EB28AA"/>
    <w:rsid w:val="00EB3360"/>
    <w:rsid w:val="00EB3853"/>
    <w:rsid w:val="00EB38EE"/>
    <w:rsid w:val="00EB3AE2"/>
    <w:rsid w:val="00EB5991"/>
    <w:rsid w:val="00EB5E03"/>
    <w:rsid w:val="00EB6145"/>
    <w:rsid w:val="00EB6EDE"/>
    <w:rsid w:val="00EB7A33"/>
    <w:rsid w:val="00EB7AEF"/>
    <w:rsid w:val="00EC09FC"/>
    <w:rsid w:val="00EC0BAF"/>
    <w:rsid w:val="00EC0D9C"/>
    <w:rsid w:val="00EC1270"/>
    <w:rsid w:val="00EC221E"/>
    <w:rsid w:val="00EC420E"/>
    <w:rsid w:val="00EC4235"/>
    <w:rsid w:val="00EC4765"/>
    <w:rsid w:val="00EC6A9E"/>
    <w:rsid w:val="00EC79F2"/>
    <w:rsid w:val="00EC7E66"/>
    <w:rsid w:val="00ED0450"/>
    <w:rsid w:val="00ED0C6B"/>
    <w:rsid w:val="00ED17C1"/>
    <w:rsid w:val="00ED21AB"/>
    <w:rsid w:val="00ED2866"/>
    <w:rsid w:val="00ED36F7"/>
    <w:rsid w:val="00ED443C"/>
    <w:rsid w:val="00ED5039"/>
    <w:rsid w:val="00ED5942"/>
    <w:rsid w:val="00ED5D7B"/>
    <w:rsid w:val="00ED6468"/>
    <w:rsid w:val="00ED6FE5"/>
    <w:rsid w:val="00ED75AD"/>
    <w:rsid w:val="00EE0006"/>
    <w:rsid w:val="00EE1263"/>
    <w:rsid w:val="00EE2037"/>
    <w:rsid w:val="00EE2240"/>
    <w:rsid w:val="00EE2BDE"/>
    <w:rsid w:val="00EE2FD4"/>
    <w:rsid w:val="00EE3BE2"/>
    <w:rsid w:val="00EE3D88"/>
    <w:rsid w:val="00EE407E"/>
    <w:rsid w:val="00EE58C0"/>
    <w:rsid w:val="00EE58C9"/>
    <w:rsid w:val="00EE5966"/>
    <w:rsid w:val="00EE6DF8"/>
    <w:rsid w:val="00EE74B9"/>
    <w:rsid w:val="00EE7A0A"/>
    <w:rsid w:val="00EE7F9B"/>
    <w:rsid w:val="00EF0BC9"/>
    <w:rsid w:val="00EF2082"/>
    <w:rsid w:val="00EF26EA"/>
    <w:rsid w:val="00EF26FC"/>
    <w:rsid w:val="00EF2F1D"/>
    <w:rsid w:val="00EF3B0D"/>
    <w:rsid w:val="00EF3D13"/>
    <w:rsid w:val="00EF6DBB"/>
    <w:rsid w:val="00EF6E53"/>
    <w:rsid w:val="00EF78AC"/>
    <w:rsid w:val="00F00D19"/>
    <w:rsid w:val="00F013B0"/>
    <w:rsid w:val="00F0370B"/>
    <w:rsid w:val="00F03BD8"/>
    <w:rsid w:val="00F04131"/>
    <w:rsid w:val="00F04885"/>
    <w:rsid w:val="00F06624"/>
    <w:rsid w:val="00F07EA8"/>
    <w:rsid w:val="00F104BE"/>
    <w:rsid w:val="00F10A24"/>
    <w:rsid w:val="00F11229"/>
    <w:rsid w:val="00F123B8"/>
    <w:rsid w:val="00F1289D"/>
    <w:rsid w:val="00F128FA"/>
    <w:rsid w:val="00F12943"/>
    <w:rsid w:val="00F15355"/>
    <w:rsid w:val="00F168AE"/>
    <w:rsid w:val="00F16B9C"/>
    <w:rsid w:val="00F171FF"/>
    <w:rsid w:val="00F17871"/>
    <w:rsid w:val="00F178FD"/>
    <w:rsid w:val="00F20132"/>
    <w:rsid w:val="00F2065B"/>
    <w:rsid w:val="00F20886"/>
    <w:rsid w:val="00F20DA3"/>
    <w:rsid w:val="00F20FD8"/>
    <w:rsid w:val="00F22F21"/>
    <w:rsid w:val="00F234E9"/>
    <w:rsid w:val="00F235FF"/>
    <w:rsid w:val="00F236DF"/>
    <w:rsid w:val="00F23AB6"/>
    <w:rsid w:val="00F241F9"/>
    <w:rsid w:val="00F242C6"/>
    <w:rsid w:val="00F248AE"/>
    <w:rsid w:val="00F24950"/>
    <w:rsid w:val="00F24D4F"/>
    <w:rsid w:val="00F24DE8"/>
    <w:rsid w:val="00F25A62"/>
    <w:rsid w:val="00F25AF4"/>
    <w:rsid w:val="00F26ABA"/>
    <w:rsid w:val="00F26C6F"/>
    <w:rsid w:val="00F301D6"/>
    <w:rsid w:val="00F3037C"/>
    <w:rsid w:val="00F30C98"/>
    <w:rsid w:val="00F31434"/>
    <w:rsid w:val="00F31503"/>
    <w:rsid w:val="00F318F8"/>
    <w:rsid w:val="00F31F6E"/>
    <w:rsid w:val="00F320BB"/>
    <w:rsid w:val="00F32388"/>
    <w:rsid w:val="00F326DF"/>
    <w:rsid w:val="00F330DA"/>
    <w:rsid w:val="00F33908"/>
    <w:rsid w:val="00F364F8"/>
    <w:rsid w:val="00F36554"/>
    <w:rsid w:val="00F36ED3"/>
    <w:rsid w:val="00F372EB"/>
    <w:rsid w:val="00F37328"/>
    <w:rsid w:val="00F378E9"/>
    <w:rsid w:val="00F37923"/>
    <w:rsid w:val="00F40312"/>
    <w:rsid w:val="00F406A4"/>
    <w:rsid w:val="00F407D0"/>
    <w:rsid w:val="00F41402"/>
    <w:rsid w:val="00F41E0D"/>
    <w:rsid w:val="00F41F08"/>
    <w:rsid w:val="00F4216D"/>
    <w:rsid w:val="00F429E0"/>
    <w:rsid w:val="00F440C2"/>
    <w:rsid w:val="00F45593"/>
    <w:rsid w:val="00F458E3"/>
    <w:rsid w:val="00F46305"/>
    <w:rsid w:val="00F46920"/>
    <w:rsid w:val="00F5157E"/>
    <w:rsid w:val="00F5196E"/>
    <w:rsid w:val="00F51DD2"/>
    <w:rsid w:val="00F53475"/>
    <w:rsid w:val="00F53E68"/>
    <w:rsid w:val="00F541A6"/>
    <w:rsid w:val="00F54BF4"/>
    <w:rsid w:val="00F5586A"/>
    <w:rsid w:val="00F55A34"/>
    <w:rsid w:val="00F55CA1"/>
    <w:rsid w:val="00F55E2A"/>
    <w:rsid w:val="00F568EF"/>
    <w:rsid w:val="00F5726E"/>
    <w:rsid w:val="00F5796F"/>
    <w:rsid w:val="00F60572"/>
    <w:rsid w:val="00F60591"/>
    <w:rsid w:val="00F6136F"/>
    <w:rsid w:val="00F6157D"/>
    <w:rsid w:val="00F62CE3"/>
    <w:rsid w:val="00F632B1"/>
    <w:rsid w:val="00F63F1B"/>
    <w:rsid w:val="00F64928"/>
    <w:rsid w:val="00F65889"/>
    <w:rsid w:val="00F65F06"/>
    <w:rsid w:val="00F66135"/>
    <w:rsid w:val="00F661B5"/>
    <w:rsid w:val="00F6652A"/>
    <w:rsid w:val="00F6797C"/>
    <w:rsid w:val="00F67CCA"/>
    <w:rsid w:val="00F70548"/>
    <w:rsid w:val="00F71533"/>
    <w:rsid w:val="00F725ED"/>
    <w:rsid w:val="00F736D7"/>
    <w:rsid w:val="00F74510"/>
    <w:rsid w:val="00F74727"/>
    <w:rsid w:val="00F74C3D"/>
    <w:rsid w:val="00F760CD"/>
    <w:rsid w:val="00F7668B"/>
    <w:rsid w:val="00F76C1A"/>
    <w:rsid w:val="00F773FA"/>
    <w:rsid w:val="00F7773F"/>
    <w:rsid w:val="00F80F7D"/>
    <w:rsid w:val="00F82D5C"/>
    <w:rsid w:val="00F83197"/>
    <w:rsid w:val="00F834B5"/>
    <w:rsid w:val="00F84200"/>
    <w:rsid w:val="00F84658"/>
    <w:rsid w:val="00F84DBA"/>
    <w:rsid w:val="00F84E3D"/>
    <w:rsid w:val="00F84EA3"/>
    <w:rsid w:val="00F85307"/>
    <w:rsid w:val="00F85C30"/>
    <w:rsid w:val="00F86023"/>
    <w:rsid w:val="00F87D11"/>
    <w:rsid w:val="00F90E12"/>
    <w:rsid w:val="00F90F00"/>
    <w:rsid w:val="00F9105A"/>
    <w:rsid w:val="00F912BC"/>
    <w:rsid w:val="00F91E93"/>
    <w:rsid w:val="00F92522"/>
    <w:rsid w:val="00F93804"/>
    <w:rsid w:val="00F9496A"/>
    <w:rsid w:val="00F9592E"/>
    <w:rsid w:val="00F9628F"/>
    <w:rsid w:val="00F96423"/>
    <w:rsid w:val="00F978C7"/>
    <w:rsid w:val="00F9799A"/>
    <w:rsid w:val="00F97F91"/>
    <w:rsid w:val="00FA0AEE"/>
    <w:rsid w:val="00FA1714"/>
    <w:rsid w:val="00FA251C"/>
    <w:rsid w:val="00FA2814"/>
    <w:rsid w:val="00FA28B7"/>
    <w:rsid w:val="00FA3191"/>
    <w:rsid w:val="00FA44F9"/>
    <w:rsid w:val="00FA45E9"/>
    <w:rsid w:val="00FA46B8"/>
    <w:rsid w:val="00FA5AA5"/>
    <w:rsid w:val="00FA68E4"/>
    <w:rsid w:val="00FA6D39"/>
    <w:rsid w:val="00FA7679"/>
    <w:rsid w:val="00FB020D"/>
    <w:rsid w:val="00FB1708"/>
    <w:rsid w:val="00FB1FC1"/>
    <w:rsid w:val="00FB3D4F"/>
    <w:rsid w:val="00FB45B3"/>
    <w:rsid w:val="00FB4A41"/>
    <w:rsid w:val="00FB606D"/>
    <w:rsid w:val="00FB65B7"/>
    <w:rsid w:val="00FB6F0B"/>
    <w:rsid w:val="00FB7264"/>
    <w:rsid w:val="00FB7437"/>
    <w:rsid w:val="00FC08B0"/>
    <w:rsid w:val="00FC1228"/>
    <w:rsid w:val="00FC13DA"/>
    <w:rsid w:val="00FC174B"/>
    <w:rsid w:val="00FC1BB3"/>
    <w:rsid w:val="00FC1C05"/>
    <w:rsid w:val="00FC26C5"/>
    <w:rsid w:val="00FC444F"/>
    <w:rsid w:val="00FC4E67"/>
    <w:rsid w:val="00FC5688"/>
    <w:rsid w:val="00FC59A9"/>
    <w:rsid w:val="00FC5B1B"/>
    <w:rsid w:val="00FC5F3E"/>
    <w:rsid w:val="00FC60F9"/>
    <w:rsid w:val="00FC6304"/>
    <w:rsid w:val="00FC6D7C"/>
    <w:rsid w:val="00FD00C2"/>
    <w:rsid w:val="00FD03B8"/>
    <w:rsid w:val="00FD0611"/>
    <w:rsid w:val="00FD1568"/>
    <w:rsid w:val="00FD1F51"/>
    <w:rsid w:val="00FD20AE"/>
    <w:rsid w:val="00FD27C3"/>
    <w:rsid w:val="00FD2A0A"/>
    <w:rsid w:val="00FD2A7F"/>
    <w:rsid w:val="00FD31AF"/>
    <w:rsid w:val="00FD37DD"/>
    <w:rsid w:val="00FD3F32"/>
    <w:rsid w:val="00FD5496"/>
    <w:rsid w:val="00FD5734"/>
    <w:rsid w:val="00FD5B19"/>
    <w:rsid w:val="00FD6178"/>
    <w:rsid w:val="00FD66BE"/>
    <w:rsid w:val="00FD7890"/>
    <w:rsid w:val="00FD7B24"/>
    <w:rsid w:val="00FE02B5"/>
    <w:rsid w:val="00FE0C01"/>
    <w:rsid w:val="00FE2858"/>
    <w:rsid w:val="00FE3924"/>
    <w:rsid w:val="00FE40DC"/>
    <w:rsid w:val="00FE41D9"/>
    <w:rsid w:val="00FE4427"/>
    <w:rsid w:val="00FE5C18"/>
    <w:rsid w:val="00FE6E51"/>
    <w:rsid w:val="00FF0577"/>
    <w:rsid w:val="00FF1BF5"/>
    <w:rsid w:val="00FF2938"/>
    <w:rsid w:val="00FF2C25"/>
    <w:rsid w:val="00FF3036"/>
    <w:rsid w:val="00FF3075"/>
    <w:rsid w:val="00FF3130"/>
    <w:rsid w:val="00FF33F0"/>
    <w:rsid w:val="00FF36CA"/>
    <w:rsid w:val="00FF3E65"/>
    <w:rsid w:val="00FF4890"/>
    <w:rsid w:val="00FF53E6"/>
    <w:rsid w:val="00FF588C"/>
    <w:rsid w:val="00FF5E9B"/>
    <w:rsid w:val="00FF5F43"/>
    <w:rsid w:val="00FF648F"/>
    <w:rsid w:val="00FF6780"/>
    <w:rsid w:val="00FF7327"/>
    <w:rsid w:val="00FF7EEC"/>
    <w:rsid w:val="01102F84"/>
    <w:rsid w:val="01395A85"/>
    <w:rsid w:val="018273A3"/>
    <w:rsid w:val="01AE77A5"/>
    <w:rsid w:val="06AF6396"/>
    <w:rsid w:val="06F31519"/>
    <w:rsid w:val="072F1722"/>
    <w:rsid w:val="0834268C"/>
    <w:rsid w:val="08773BA2"/>
    <w:rsid w:val="089B79BE"/>
    <w:rsid w:val="08A371D9"/>
    <w:rsid w:val="095A50B7"/>
    <w:rsid w:val="0A020D84"/>
    <w:rsid w:val="0AC425B7"/>
    <w:rsid w:val="0C153CFF"/>
    <w:rsid w:val="0D934BE5"/>
    <w:rsid w:val="0E1327EF"/>
    <w:rsid w:val="0E3D6E82"/>
    <w:rsid w:val="0E8D6EA1"/>
    <w:rsid w:val="0EBA6D90"/>
    <w:rsid w:val="0ECA3696"/>
    <w:rsid w:val="104D4CA8"/>
    <w:rsid w:val="10602F4F"/>
    <w:rsid w:val="10FB15F4"/>
    <w:rsid w:val="11491275"/>
    <w:rsid w:val="11A76D36"/>
    <w:rsid w:val="11E31361"/>
    <w:rsid w:val="12BC48A5"/>
    <w:rsid w:val="12C00EA1"/>
    <w:rsid w:val="12C66BAC"/>
    <w:rsid w:val="13092605"/>
    <w:rsid w:val="13372125"/>
    <w:rsid w:val="13420FE6"/>
    <w:rsid w:val="13832DB2"/>
    <w:rsid w:val="139F6C4B"/>
    <w:rsid w:val="14AD278D"/>
    <w:rsid w:val="16A04CBC"/>
    <w:rsid w:val="16D3372D"/>
    <w:rsid w:val="16EA2C90"/>
    <w:rsid w:val="189C08E1"/>
    <w:rsid w:val="195D1ED5"/>
    <w:rsid w:val="1A711591"/>
    <w:rsid w:val="1B2624E1"/>
    <w:rsid w:val="1C386E94"/>
    <w:rsid w:val="1C474E65"/>
    <w:rsid w:val="1C794870"/>
    <w:rsid w:val="1C861D3F"/>
    <w:rsid w:val="1CEF61E5"/>
    <w:rsid w:val="1E2B09C9"/>
    <w:rsid w:val="1FCA79DA"/>
    <w:rsid w:val="1FD61A64"/>
    <w:rsid w:val="2241033F"/>
    <w:rsid w:val="224A2CEA"/>
    <w:rsid w:val="2394704E"/>
    <w:rsid w:val="23DC05E3"/>
    <w:rsid w:val="23E40B79"/>
    <w:rsid w:val="242E3AC8"/>
    <w:rsid w:val="24F95E77"/>
    <w:rsid w:val="257344FB"/>
    <w:rsid w:val="25FA7107"/>
    <w:rsid w:val="26254330"/>
    <w:rsid w:val="26993D3E"/>
    <w:rsid w:val="27412867"/>
    <w:rsid w:val="27E74651"/>
    <w:rsid w:val="281A77D5"/>
    <w:rsid w:val="28760432"/>
    <w:rsid w:val="28F3561E"/>
    <w:rsid w:val="29624A53"/>
    <w:rsid w:val="2A3756E1"/>
    <w:rsid w:val="2C964A20"/>
    <w:rsid w:val="2D191D0A"/>
    <w:rsid w:val="2F161CF7"/>
    <w:rsid w:val="2FBA5B93"/>
    <w:rsid w:val="2FE22CF5"/>
    <w:rsid w:val="2FFA0E57"/>
    <w:rsid w:val="30012005"/>
    <w:rsid w:val="307438C6"/>
    <w:rsid w:val="30C947E7"/>
    <w:rsid w:val="30D36AAC"/>
    <w:rsid w:val="312263E4"/>
    <w:rsid w:val="31486C09"/>
    <w:rsid w:val="319C27AB"/>
    <w:rsid w:val="31D921D7"/>
    <w:rsid w:val="328313DE"/>
    <w:rsid w:val="33145726"/>
    <w:rsid w:val="337D7507"/>
    <w:rsid w:val="339D1DDF"/>
    <w:rsid w:val="33B96637"/>
    <w:rsid w:val="33CD5B4D"/>
    <w:rsid w:val="34160D45"/>
    <w:rsid w:val="34572954"/>
    <w:rsid w:val="35381DD1"/>
    <w:rsid w:val="35C12F11"/>
    <w:rsid w:val="368B7468"/>
    <w:rsid w:val="37347E63"/>
    <w:rsid w:val="37E93D78"/>
    <w:rsid w:val="38106FA2"/>
    <w:rsid w:val="3A1456FD"/>
    <w:rsid w:val="3AA31ABD"/>
    <w:rsid w:val="3AEF308E"/>
    <w:rsid w:val="3B3235B1"/>
    <w:rsid w:val="3B3A5EF7"/>
    <w:rsid w:val="3B9B7273"/>
    <w:rsid w:val="3C1B338C"/>
    <w:rsid w:val="3C5F01BB"/>
    <w:rsid w:val="3C6C52FA"/>
    <w:rsid w:val="3D18389F"/>
    <w:rsid w:val="3D581D55"/>
    <w:rsid w:val="3E005197"/>
    <w:rsid w:val="3E2B25A7"/>
    <w:rsid w:val="3EB75B3A"/>
    <w:rsid w:val="3F0E278B"/>
    <w:rsid w:val="3FD8650A"/>
    <w:rsid w:val="3FEB4693"/>
    <w:rsid w:val="40995B9E"/>
    <w:rsid w:val="42485D97"/>
    <w:rsid w:val="43E11466"/>
    <w:rsid w:val="43F27E23"/>
    <w:rsid w:val="44612D89"/>
    <w:rsid w:val="46504B7A"/>
    <w:rsid w:val="470648D8"/>
    <w:rsid w:val="47BF7E3C"/>
    <w:rsid w:val="484D34E1"/>
    <w:rsid w:val="49624ED4"/>
    <w:rsid w:val="4A2760B9"/>
    <w:rsid w:val="4A382953"/>
    <w:rsid w:val="4B192FC7"/>
    <w:rsid w:val="4B235FB1"/>
    <w:rsid w:val="4D3702B1"/>
    <w:rsid w:val="4D824546"/>
    <w:rsid w:val="4D8D1720"/>
    <w:rsid w:val="4E3A5540"/>
    <w:rsid w:val="4ED410D9"/>
    <w:rsid w:val="4EF52986"/>
    <w:rsid w:val="4F8339E3"/>
    <w:rsid w:val="52842994"/>
    <w:rsid w:val="52DB2FE0"/>
    <w:rsid w:val="543F706D"/>
    <w:rsid w:val="5658241C"/>
    <w:rsid w:val="576D321E"/>
    <w:rsid w:val="589833FC"/>
    <w:rsid w:val="59255C76"/>
    <w:rsid w:val="5A846CB1"/>
    <w:rsid w:val="5A8C041C"/>
    <w:rsid w:val="5ACF78B7"/>
    <w:rsid w:val="5B3D3498"/>
    <w:rsid w:val="5F2E4BCE"/>
    <w:rsid w:val="5FD06E89"/>
    <w:rsid w:val="5FD321E3"/>
    <w:rsid w:val="61EA57B9"/>
    <w:rsid w:val="61EE7DE4"/>
    <w:rsid w:val="62570549"/>
    <w:rsid w:val="627E3A3A"/>
    <w:rsid w:val="6305183F"/>
    <w:rsid w:val="630C2C54"/>
    <w:rsid w:val="63297A78"/>
    <w:rsid w:val="634740F2"/>
    <w:rsid w:val="636E2EE9"/>
    <w:rsid w:val="641A0BAB"/>
    <w:rsid w:val="649162AD"/>
    <w:rsid w:val="64F11242"/>
    <w:rsid w:val="65071EC1"/>
    <w:rsid w:val="659738FF"/>
    <w:rsid w:val="65D500F4"/>
    <w:rsid w:val="66092631"/>
    <w:rsid w:val="667F7146"/>
    <w:rsid w:val="67530DC1"/>
    <w:rsid w:val="675D3610"/>
    <w:rsid w:val="680247B3"/>
    <w:rsid w:val="68EE52D0"/>
    <w:rsid w:val="69DD1A0D"/>
    <w:rsid w:val="69E24168"/>
    <w:rsid w:val="6B8A4084"/>
    <w:rsid w:val="6B8E23A8"/>
    <w:rsid w:val="6BAA3A9A"/>
    <w:rsid w:val="6BD34B11"/>
    <w:rsid w:val="6CAA40FC"/>
    <w:rsid w:val="6E13380B"/>
    <w:rsid w:val="6EDC1DF5"/>
    <w:rsid w:val="6FC27383"/>
    <w:rsid w:val="70532858"/>
    <w:rsid w:val="711B4EA1"/>
    <w:rsid w:val="71B35704"/>
    <w:rsid w:val="72272E37"/>
    <w:rsid w:val="722C3C22"/>
    <w:rsid w:val="72EA482C"/>
    <w:rsid w:val="73B54CEA"/>
    <w:rsid w:val="7483487D"/>
    <w:rsid w:val="75F44A35"/>
    <w:rsid w:val="761B2115"/>
    <w:rsid w:val="77807A16"/>
    <w:rsid w:val="792D0518"/>
    <w:rsid w:val="79860C0A"/>
    <w:rsid w:val="7A52556E"/>
    <w:rsid w:val="7D892FDF"/>
    <w:rsid w:val="7DA74365"/>
    <w:rsid w:val="7DD0493E"/>
    <w:rsid w:val="7E2851D3"/>
    <w:rsid w:val="7E6F64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4EB77F1"/>
  <w15:docId w15:val="{479AD5C9-DC76-4FC9-AF35-3A55BF729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uiPriority="39" w:qFormat="1"/>
    <w:lsdException w:name="toc 2" w:uiPriority="39" w:qFormat="1"/>
    <w:lsdException w:name="toc 3"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qFormat="1"/>
    <w:lsdException w:name="annotation text" w:semiHidden="1" w:qFormat="1"/>
    <w:lsdException w:name="header" w:uiPriority="99"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uiPriority="99" w:qFormat="1"/>
    <w:lsdException w:name="Default Paragraph Font" w:semiHidden="1" w:uiPriority="1" w:unhideWhenUsed="1"/>
    <w:lsdException w:name="Body Text" w:qFormat="1"/>
    <w:lsdException w:name="Body Text Indent" w:qFormat="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uiPriority="99" w:qFormat="1"/>
    <w:lsdException w:name="Body Text First Indent" w:qFormat="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qFormat="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qFormat="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next w:val="a1"/>
    <w:qFormat/>
    <w:pPr>
      <w:widowControl w:val="0"/>
      <w:spacing w:line="360" w:lineRule="auto"/>
      <w:ind w:firstLineChars="200" w:firstLine="602"/>
      <w:jc w:val="both"/>
    </w:pPr>
    <w:rPr>
      <w:kern w:val="2"/>
      <w:sz w:val="24"/>
    </w:rPr>
  </w:style>
  <w:style w:type="paragraph" w:styleId="10">
    <w:name w:val="heading 1"/>
    <w:basedOn w:val="a0"/>
    <w:next w:val="a0"/>
    <w:link w:val="11"/>
    <w:qFormat/>
    <w:pPr>
      <w:keepNext/>
      <w:keepLines/>
      <w:adjustRightInd w:val="0"/>
      <w:spacing w:before="340" w:after="330" w:line="578" w:lineRule="atLeast"/>
      <w:textAlignment w:val="baseline"/>
      <w:outlineLvl w:val="0"/>
    </w:pPr>
    <w:rPr>
      <w:rFonts w:eastAsia="黑体"/>
      <w:kern w:val="44"/>
      <w:sz w:val="44"/>
    </w:rPr>
  </w:style>
  <w:style w:type="paragraph" w:styleId="2">
    <w:name w:val="heading 2"/>
    <w:basedOn w:val="a0"/>
    <w:next w:val="a1"/>
    <w:link w:val="20"/>
    <w:qFormat/>
    <w:pPr>
      <w:keepNext/>
      <w:keepLines/>
      <w:spacing w:before="260" w:after="260" w:line="416" w:lineRule="auto"/>
      <w:jc w:val="center"/>
      <w:outlineLvl w:val="1"/>
    </w:pPr>
    <w:rPr>
      <w:rFonts w:ascii="Arial" w:eastAsia="黑体" w:hAnsi="Arial"/>
      <w:sz w:val="32"/>
    </w:rPr>
  </w:style>
  <w:style w:type="paragraph" w:styleId="3">
    <w:name w:val="heading 3"/>
    <w:basedOn w:val="a0"/>
    <w:next w:val="a1"/>
    <w:link w:val="30"/>
    <w:qFormat/>
    <w:pPr>
      <w:keepNext/>
      <w:keepLines/>
      <w:spacing w:before="260" w:after="260" w:line="416" w:lineRule="auto"/>
      <w:outlineLvl w:val="2"/>
    </w:pPr>
    <w:rPr>
      <w:b/>
      <w:sz w:val="32"/>
    </w:rPr>
  </w:style>
  <w:style w:type="paragraph" w:styleId="4">
    <w:name w:val="heading 4"/>
    <w:basedOn w:val="a0"/>
    <w:next w:val="a1"/>
    <w:link w:val="40"/>
    <w:qFormat/>
    <w:pPr>
      <w:keepNext/>
      <w:keepLines/>
      <w:spacing w:before="280" w:after="290" w:line="376" w:lineRule="auto"/>
      <w:outlineLvl w:val="3"/>
    </w:pPr>
    <w:rPr>
      <w:rFonts w:ascii="Arial" w:eastAsia="黑体" w:hAnsi="Arial"/>
      <w:b/>
      <w:sz w:val="28"/>
    </w:rPr>
  </w:style>
  <w:style w:type="paragraph" w:styleId="5">
    <w:name w:val="heading 5"/>
    <w:basedOn w:val="a0"/>
    <w:next w:val="a0"/>
    <w:link w:val="50"/>
    <w:qFormat/>
    <w:pPr>
      <w:keepNext/>
      <w:autoSpaceDE w:val="0"/>
      <w:autoSpaceDN w:val="0"/>
      <w:adjustRightInd w:val="0"/>
      <w:jc w:val="center"/>
      <w:outlineLvl w:val="4"/>
    </w:pPr>
    <w:rPr>
      <w:rFonts w:ascii="Arial" w:hAnsi="Arial"/>
      <w:b/>
      <w:color w:val="FFFFFF"/>
      <w:sz w:val="20"/>
    </w:rPr>
  </w:style>
  <w:style w:type="paragraph" w:styleId="6">
    <w:name w:val="heading 6"/>
    <w:basedOn w:val="a0"/>
    <w:next w:val="a0"/>
    <w:link w:val="60"/>
    <w:qFormat/>
    <w:pPr>
      <w:keepNext/>
      <w:autoSpaceDE w:val="0"/>
      <w:autoSpaceDN w:val="0"/>
      <w:adjustRightInd w:val="0"/>
      <w:jc w:val="center"/>
      <w:outlineLvl w:val="5"/>
    </w:pPr>
    <w:rPr>
      <w:b/>
      <w:color w:val="FFFFFF"/>
    </w:rPr>
  </w:style>
  <w:style w:type="paragraph" w:styleId="7">
    <w:name w:val="heading 7"/>
    <w:basedOn w:val="a0"/>
    <w:next w:val="a0"/>
    <w:link w:val="70"/>
    <w:qFormat/>
    <w:pPr>
      <w:keepNext/>
      <w:autoSpaceDE w:val="0"/>
      <w:autoSpaceDN w:val="0"/>
      <w:adjustRightInd w:val="0"/>
      <w:spacing w:line="240" w:lineRule="exact"/>
      <w:outlineLvl w:val="6"/>
    </w:pPr>
    <w:rPr>
      <w:b/>
      <w:color w:val="008080"/>
      <w:sz w:val="18"/>
    </w:rPr>
  </w:style>
  <w:style w:type="paragraph" w:styleId="8">
    <w:name w:val="heading 8"/>
    <w:basedOn w:val="a0"/>
    <w:next w:val="a0"/>
    <w:link w:val="80"/>
    <w:qFormat/>
    <w:pPr>
      <w:keepNext/>
      <w:keepLines/>
      <w:overflowPunct w:val="0"/>
      <w:autoSpaceDE w:val="0"/>
      <w:autoSpaceDN w:val="0"/>
      <w:adjustRightInd w:val="0"/>
      <w:spacing w:before="240" w:after="64" w:line="320" w:lineRule="atLeast"/>
      <w:ind w:left="3400" w:hanging="425"/>
      <w:jc w:val="left"/>
      <w:textAlignment w:val="baseline"/>
      <w:outlineLvl w:val="7"/>
    </w:pPr>
    <w:rPr>
      <w:rFonts w:ascii="黑体" w:eastAsia="黑体"/>
      <w:kern w:val="0"/>
      <w:sz w:val="32"/>
    </w:rPr>
  </w:style>
  <w:style w:type="paragraph" w:styleId="9">
    <w:name w:val="heading 9"/>
    <w:basedOn w:val="a0"/>
    <w:next w:val="a0"/>
    <w:link w:val="90"/>
    <w:qFormat/>
    <w:pPr>
      <w:keepNext/>
      <w:keepLines/>
      <w:overflowPunct w:val="0"/>
      <w:autoSpaceDE w:val="0"/>
      <w:autoSpaceDN w:val="0"/>
      <w:adjustRightInd w:val="0"/>
      <w:spacing w:before="240" w:after="64" w:line="320" w:lineRule="atLeast"/>
      <w:ind w:left="3825" w:hanging="425"/>
      <w:jc w:val="left"/>
      <w:textAlignment w:val="baseline"/>
      <w:outlineLvl w:val="8"/>
    </w:pPr>
    <w:rPr>
      <w:rFonts w:ascii="黑体" w:eastAsia="黑体"/>
      <w:kern w:val="0"/>
      <w:sz w:val="28"/>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link w:val="a5"/>
    <w:qFormat/>
    <w:pPr>
      <w:ind w:firstLine="480"/>
    </w:pPr>
  </w:style>
  <w:style w:type="paragraph" w:styleId="TOC7">
    <w:name w:val="toc 7"/>
    <w:basedOn w:val="a0"/>
    <w:next w:val="a0"/>
    <w:semiHidden/>
    <w:qFormat/>
    <w:pPr>
      <w:ind w:left="2520"/>
    </w:pPr>
  </w:style>
  <w:style w:type="paragraph" w:styleId="81">
    <w:name w:val="index 8"/>
    <w:basedOn w:val="a0"/>
    <w:next w:val="a0"/>
    <w:semiHidden/>
    <w:qFormat/>
    <w:pPr>
      <w:ind w:left="2940"/>
    </w:pPr>
  </w:style>
  <w:style w:type="paragraph" w:styleId="a6">
    <w:name w:val="caption"/>
    <w:basedOn w:val="a0"/>
    <w:next w:val="a0"/>
    <w:qFormat/>
    <w:pPr>
      <w:tabs>
        <w:tab w:val="left" w:pos="927"/>
      </w:tabs>
      <w:adjustRightInd w:val="0"/>
      <w:snapToGrid w:val="0"/>
      <w:spacing w:beforeLines="50" w:line="300" w:lineRule="auto"/>
      <w:ind w:left="924" w:hanging="357"/>
    </w:pPr>
    <w:rPr>
      <w:rFonts w:eastAsia="仿宋_GB2312"/>
      <w:sz w:val="28"/>
      <w:szCs w:val="24"/>
    </w:rPr>
  </w:style>
  <w:style w:type="paragraph" w:styleId="51">
    <w:name w:val="index 5"/>
    <w:basedOn w:val="a0"/>
    <w:next w:val="a0"/>
    <w:semiHidden/>
    <w:qFormat/>
    <w:pPr>
      <w:ind w:left="1680"/>
    </w:pPr>
  </w:style>
  <w:style w:type="paragraph" w:styleId="a7">
    <w:name w:val="List Bullet"/>
    <w:basedOn w:val="a0"/>
    <w:link w:val="a8"/>
    <w:qFormat/>
    <w:pPr>
      <w:tabs>
        <w:tab w:val="left" w:pos="420"/>
      </w:tabs>
      <w:ind w:left="420" w:hanging="420"/>
    </w:pPr>
    <w:rPr>
      <w:szCs w:val="24"/>
    </w:rPr>
  </w:style>
  <w:style w:type="paragraph" w:styleId="a9">
    <w:name w:val="Document Map"/>
    <w:basedOn w:val="a0"/>
    <w:link w:val="aa"/>
    <w:qFormat/>
    <w:pPr>
      <w:shd w:val="clear" w:color="auto" w:fill="000080"/>
    </w:pPr>
  </w:style>
  <w:style w:type="paragraph" w:styleId="ab">
    <w:name w:val="annotation text"/>
    <w:basedOn w:val="a0"/>
    <w:link w:val="ac"/>
    <w:semiHidden/>
    <w:qFormat/>
    <w:pPr>
      <w:jc w:val="left"/>
    </w:pPr>
  </w:style>
  <w:style w:type="paragraph" w:styleId="61">
    <w:name w:val="index 6"/>
    <w:basedOn w:val="a0"/>
    <w:next w:val="a0"/>
    <w:semiHidden/>
    <w:qFormat/>
    <w:pPr>
      <w:ind w:left="2100"/>
    </w:pPr>
  </w:style>
  <w:style w:type="paragraph" w:styleId="31">
    <w:name w:val="Body Text 3"/>
    <w:basedOn w:val="a0"/>
    <w:link w:val="32"/>
    <w:qFormat/>
    <w:pPr>
      <w:jc w:val="left"/>
    </w:pPr>
    <w:rPr>
      <w:rFonts w:ascii="宋体" w:hAnsi="宋体"/>
      <w:sz w:val="20"/>
    </w:rPr>
  </w:style>
  <w:style w:type="paragraph" w:styleId="ad">
    <w:name w:val="Body Text"/>
    <w:basedOn w:val="a0"/>
    <w:link w:val="ae"/>
    <w:qFormat/>
    <w:pPr>
      <w:widowControl/>
      <w:jc w:val="left"/>
    </w:pPr>
    <w:rPr>
      <w:kern w:val="0"/>
      <w:sz w:val="30"/>
    </w:rPr>
  </w:style>
  <w:style w:type="paragraph" w:styleId="af">
    <w:name w:val="Body Text Indent"/>
    <w:basedOn w:val="a0"/>
    <w:link w:val="af0"/>
    <w:qFormat/>
    <w:pPr>
      <w:adjustRightInd w:val="0"/>
      <w:spacing w:line="312" w:lineRule="atLeast"/>
      <w:ind w:firstLine="630"/>
      <w:textAlignment w:val="baseline"/>
    </w:pPr>
    <w:rPr>
      <w:rFonts w:eastAsia="楷体_GB2312"/>
      <w:b/>
      <w:kern w:val="0"/>
      <w:sz w:val="28"/>
    </w:rPr>
  </w:style>
  <w:style w:type="paragraph" w:styleId="21">
    <w:name w:val="List 2"/>
    <w:basedOn w:val="a0"/>
    <w:qFormat/>
    <w:pPr>
      <w:ind w:leftChars="200" w:left="100" w:hangingChars="200" w:hanging="200"/>
    </w:pPr>
    <w:rPr>
      <w:szCs w:val="24"/>
    </w:rPr>
  </w:style>
  <w:style w:type="paragraph" w:styleId="af1">
    <w:name w:val="List Continue"/>
    <w:basedOn w:val="a0"/>
    <w:qFormat/>
    <w:pPr>
      <w:spacing w:after="120"/>
      <w:ind w:leftChars="200" w:left="420"/>
    </w:pPr>
    <w:rPr>
      <w:szCs w:val="24"/>
    </w:rPr>
  </w:style>
  <w:style w:type="paragraph" w:styleId="af2">
    <w:name w:val="Block Text"/>
    <w:basedOn w:val="a0"/>
    <w:qFormat/>
    <w:pPr>
      <w:snapToGrid w:val="0"/>
      <w:spacing w:line="276" w:lineRule="auto"/>
      <w:ind w:left="900" w:right="926"/>
      <w:jc w:val="center"/>
    </w:pPr>
    <w:rPr>
      <w:rFonts w:eastAsia="仿宋_GB2312"/>
      <w:b/>
      <w:sz w:val="28"/>
    </w:rPr>
  </w:style>
  <w:style w:type="paragraph" w:styleId="41">
    <w:name w:val="index 4"/>
    <w:basedOn w:val="a0"/>
    <w:next w:val="a0"/>
    <w:semiHidden/>
    <w:qFormat/>
    <w:pPr>
      <w:ind w:left="1260"/>
    </w:pPr>
  </w:style>
  <w:style w:type="paragraph" w:styleId="TOC5">
    <w:name w:val="toc 5"/>
    <w:basedOn w:val="a0"/>
    <w:next w:val="a0"/>
    <w:semiHidden/>
    <w:qFormat/>
    <w:pPr>
      <w:ind w:left="1680"/>
    </w:pPr>
  </w:style>
  <w:style w:type="paragraph" w:styleId="TOC3">
    <w:name w:val="toc 3"/>
    <w:basedOn w:val="a0"/>
    <w:next w:val="a0"/>
    <w:qFormat/>
    <w:pPr>
      <w:ind w:left="840"/>
    </w:pPr>
  </w:style>
  <w:style w:type="paragraph" w:styleId="af3">
    <w:name w:val="Plain Text"/>
    <w:basedOn w:val="a0"/>
    <w:link w:val="af4"/>
    <w:qFormat/>
    <w:rPr>
      <w:rFonts w:ascii="宋体" w:hAnsi="Courier New"/>
    </w:rPr>
  </w:style>
  <w:style w:type="paragraph" w:styleId="TOC8">
    <w:name w:val="toc 8"/>
    <w:basedOn w:val="a0"/>
    <w:next w:val="a0"/>
    <w:semiHidden/>
    <w:qFormat/>
    <w:pPr>
      <w:ind w:left="2940"/>
    </w:pPr>
  </w:style>
  <w:style w:type="paragraph" w:styleId="33">
    <w:name w:val="index 3"/>
    <w:basedOn w:val="a0"/>
    <w:next w:val="a0"/>
    <w:semiHidden/>
    <w:qFormat/>
    <w:pPr>
      <w:ind w:left="840"/>
    </w:pPr>
  </w:style>
  <w:style w:type="paragraph" w:styleId="af5">
    <w:name w:val="Date"/>
    <w:basedOn w:val="a0"/>
    <w:next w:val="a0"/>
    <w:link w:val="af6"/>
    <w:uiPriority w:val="99"/>
    <w:qFormat/>
    <w:pPr>
      <w:ind w:leftChars="2500" w:left="100"/>
    </w:pPr>
    <w:rPr>
      <w:rFonts w:ascii="黑体" w:eastAsia="黑体"/>
      <w:sz w:val="32"/>
    </w:rPr>
  </w:style>
  <w:style w:type="paragraph" w:styleId="22">
    <w:name w:val="Body Text Indent 2"/>
    <w:basedOn w:val="a0"/>
    <w:link w:val="23"/>
    <w:qFormat/>
    <w:pPr>
      <w:ind w:firstLine="539"/>
    </w:pPr>
    <w:rPr>
      <w:rFonts w:ascii="宋体"/>
    </w:rPr>
  </w:style>
  <w:style w:type="paragraph" w:styleId="af7">
    <w:name w:val="Balloon Text"/>
    <w:basedOn w:val="a0"/>
    <w:link w:val="af8"/>
    <w:uiPriority w:val="99"/>
    <w:qFormat/>
    <w:rPr>
      <w:sz w:val="18"/>
      <w:szCs w:val="18"/>
    </w:rPr>
  </w:style>
  <w:style w:type="paragraph" w:styleId="af9">
    <w:name w:val="footer"/>
    <w:basedOn w:val="a0"/>
    <w:link w:val="afa"/>
    <w:uiPriority w:val="99"/>
    <w:qFormat/>
    <w:pPr>
      <w:tabs>
        <w:tab w:val="center" w:pos="4153"/>
        <w:tab w:val="right" w:pos="8306"/>
      </w:tabs>
      <w:snapToGrid w:val="0"/>
      <w:jc w:val="left"/>
    </w:pPr>
    <w:rPr>
      <w:sz w:val="18"/>
    </w:rPr>
  </w:style>
  <w:style w:type="paragraph" w:styleId="afb">
    <w:name w:val="header"/>
    <w:basedOn w:val="a0"/>
    <w:link w:val="afc"/>
    <w:uiPriority w:val="99"/>
    <w:qFormat/>
    <w:pPr>
      <w:pBdr>
        <w:bottom w:val="single" w:sz="6" w:space="1" w:color="auto"/>
      </w:pBdr>
      <w:tabs>
        <w:tab w:val="center" w:pos="4153"/>
        <w:tab w:val="right" w:pos="8306"/>
      </w:tabs>
      <w:snapToGrid w:val="0"/>
      <w:spacing w:line="240" w:lineRule="auto"/>
      <w:ind w:firstLineChars="0" w:firstLine="0"/>
    </w:pPr>
    <w:rPr>
      <w:rFonts w:ascii="黑体" w:eastAsia="黑体"/>
      <w:iCs/>
      <w:sz w:val="18"/>
      <w:szCs w:val="18"/>
    </w:rPr>
  </w:style>
  <w:style w:type="paragraph" w:styleId="afd">
    <w:name w:val="Signature"/>
    <w:basedOn w:val="a0"/>
    <w:link w:val="afe"/>
    <w:uiPriority w:val="99"/>
    <w:qFormat/>
    <w:pPr>
      <w:ind w:leftChars="2100" w:left="100"/>
    </w:pPr>
    <w:rPr>
      <w:szCs w:val="24"/>
    </w:rPr>
  </w:style>
  <w:style w:type="paragraph" w:styleId="TOC1">
    <w:name w:val="toc 1"/>
    <w:basedOn w:val="a0"/>
    <w:next w:val="a0"/>
    <w:uiPriority w:val="39"/>
    <w:qFormat/>
  </w:style>
  <w:style w:type="paragraph" w:styleId="TOC4">
    <w:name w:val="toc 4"/>
    <w:basedOn w:val="a0"/>
    <w:next w:val="a0"/>
    <w:semiHidden/>
    <w:qFormat/>
    <w:pPr>
      <w:ind w:left="1260"/>
    </w:pPr>
  </w:style>
  <w:style w:type="paragraph" w:styleId="aff">
    <w:name w:val="index heading"/>
    <w:basedOn w:val="a0"/>
    <w:next w:val="12"/>
    <w:semiHidden/>
    <w:qFormat/>
  </w:style>
  <w:style w:type="paragraph" w:styleId="12">
    <w:name w:val="index 1"/>
    <w:basedOn w:val="a0"/>
    <w:next w:val="a0"/>
    <w:semiHidden/>
    <w:qFormat/>
  </w:style>
  <w:style w:type="paragraph" w:styleId="aff0">
    <w:name w:val="Subtitle"/>
    <w:basedOn w:val="a0"/>
    <w:next w:val="a0"/>
    <w:link w:val="aff1"/>
    <w:qFormat/>
    <w:pPr>
      <w:adjustRightInd w:val="0"/>
      <w:spacing w:before="200" w:after="900" w:line="312" w:lineRule="atLeast"/>
      <w:ind w:firstLineChars="0" w:firstLine="0"/>
      <w:jc w:val="right"/>
      <w:textAlignment w:val="baseline"/>
    </w:pPr>
    <w:rPr>
      <w:i/>
      <w:iCs/>
      <w:kern w:val="0"/>
      <w:szCs w:val="24"/>
    </w:rPr>
  </w:style>
  <w:style w:type="paragraph" w:styleId="aff2">
    <w:name w:val="List"/>
    <w:basedOn w:val="a0"/>
    <w:qFormat/>
    <w:pPr>
      <w:widowControl/>
      <w:ind w:left="283" w:hanging="283"/>
      <w:jc w:val="left"/>
    </w:pPr>
    <w:rPr>
      <w:kern w:val="0"/>
      <w:sz w:val="20"/>
    </w:rPr>
  </w:style>
  <w:style w:type="paragraph" w:styleId="aff3">
    <w:name w:val="footnote text"/>
    <w:basedOn w:val="a0"/>
    <w:link w:val="aff4"/>
    <w:qFormat/>
    <w:pPr>
      <w:snapToGrid w:val="0"/>
      <w:jc w:val="left"/>
    </w:pPr>
    <w:rPr>
      <w:sz w:val="18"/>
    </w:rPr>
  </w:style>
  <w:style w:type="paragraph" w:styleId="TOC6">
    <w:name w:val="toc 6"/>
    <w:basedOn w:val="a0"/>
    <w:next w:val="a0"/>
    <w:semiHidden/>
    <w:qFormat/>
    <w:pPr>
      <w:ind w:left="2100"/>
    </w:pPr>
  </w:style>
  <w:style w:type="paragraph" w:styleId="34">
    <w:name w:val="Body Text Indent 3"/>
    <w:basedOn w:val="a0"/>
    <w:link w:val="35"/>
    <w:qFormat/>
    <w:pPr>
      <w:ind w:firstLine="560"/>
    </w:pPr>
    <w:rPr>
      <w:rFonts w:ascii="宋体"/>
    </w:rPr>
  </w:style>
  <w:style w:type="paragraph" w:styleId="71">
    <w:name w:val="index 7"/>
    <w:basedOn w:val="a0"/>
    <w:next w:val="a0"/>
    <w:semiHidden/>
    <w:qFormat/>
    <w:pPr>
      <w:ind w:left="2520"/>
    </w:pPr>
  </w:style>
  <w:style w:type="paragraph" w:styleId="91">
    <w:name w:val="index 9"/>
    <w:basedOn w:val="a0"/>
    <w:next w:val="a0"/>
    <w:semiHidden/>
    <w:qFormat/>
    <w:pPr>
      <w:ind w:left="3360"/>
    </w:pPr>
  </w:style>
  <w:style w:type="paragraph" w:styleId="TOC2">
    <w:name w:val="toc 2"/>
    <w:basedOn w:val="a0"/>
    <w:next w:val="a0"/>
    <w:uiPriority w:val="39"/>
    <w:qFormat/>
    <w:pPr>
      <w:ind w:left="420"/>
    </w:pPr>
  </w:style>
  <w:style w:type="paragraph" w:styleId="TOC9">
    <w:name w:val="toc 9"/>
    <w:basedOn w:val="a0"/>
    <w:next w:val="a0"/>
    <w:semiHidden/>
    <w:qFormat/>
    <w:pPr>
      <w:ind w:left="3360"/>
    </w:pPr>
  </w:style>
  <w:style w:type="paragraph" w:styleId="24">
    <w:name w:val="Body Text 2"/>
    <w:basedOn w:val="a0"/>
    <w:link w:val="25"/>
    <w:qFormat/>
    <w:rPr>
      <w:rFonts w:ascii="宋体" w:hAnsi="宋体"/>
      <w:color w:val="FF0000"/>
    </w:rPr>
  </w:style>
  <w:style w:type="paragraph" w:styleId="26">
    <w:name w:val="List Continue 2"/>
    <w:basedOn w:val="a0"/>
    <w:qFormat/>
    <w:pPr>
      <w:spacing w:after="120"/>
      <w:ind w:leftChars="400" w:left="840"/>
    </w:pPr>
    <w:rPr>
      <w:szCs w:val="24"/>
    </w:rPr>
  </w:style>
  <w:style w:type="paragraph" w:styleId="HTML">
    <w:name w:val="HTML Preformatted"/>
    <w:basedOn w:val="a0"/>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rPr>
  </w:style>
  <w:style w:type="paragraph" w:styleId="aff5">
    <w:name w:val="Normal (Web)"/>
    <w:basedOn w:val="a0"/>
    <w:link w:val="aff6"/>
    <w:uiPriority w:val="99"/>
    <w:qFormat/>
    <w:pPr>
      <w:widowControl/>
      <w:spacing w:before="100" w:beforeAutospacing="1" w:after="100" w:afterAutospacing="1"/>
      <w:jc w:val="left"/>
    </w:pPr>
    <w:rPr>
      <w:rFonts w:ascii="宋体" w:hAnsi="宋体"/>
      <w:color w:val="0A043D"/>
      <w:kern w:val="0"/>
      <w:szCs w:val="24"/>
    </w:rPr>
  </w:style>
  <w:style w:type="paragraph" w:styleId="27">
    <w:name w:val="index 2"/>
    <w:basedOn w:val="a0"/>
    <w:next w:val="a0"/>
    <w:semiHidden/>
    <w:qFormat/>
    <w:pPr>
      <w:ind w:left="420"/>
    </w:pPr>
  </w:style>
  <w:style w:type="paragraph" w:styleId="aff7">
    <w:name w:val="Title"/>
    <w:basedOn w:val="a0"/>
    <w:next w:val="a0"/>
    <w:link w:val="aff8"/>
    <w:qFormat/>
    <w:pPr>
      <w:spacing w:before="240" w:after="60"/>
      <w:jc w:val="center"/>
      <w:outlineLvl w:val="0"/>
    </w:pPr>
    <w:rPr>
      <w:rFonts w:ascii="Cambria" w:hAnsi="Cambria"/>
      <w:b/>
      <w:bCs/>
      <w:sz w:val="32"/>
      <w:szCs w:val="32"/>
    </w:rPr>
  </w:style>
  <w:style w:type="paragraph" w:styleId="aff9">
    <w:name w:val="annotation subject"/>
    <w:basedOn w:val="ab"/>
    <w:next w:val="ab"/>
    <w:link w:val="affa"/>
    <w:qFormat/>
    <w:rPr>
      <w:b/>
      <w:bCs/>
      <w:sz w:val="21"/>
    </w:rPr>
  </w:style>
  <w:style w:type="paragraph" w:styleId="affb">
    <w:name w:val="Body Text First Indent"/>
    <w:basedOn w:val="a0"/>
    <w:link w:val="affc"/>
    <w:qFormat/>
    <w:pPr>
      <w:snapToGrid w:val="0"/>
      <w:spacing w:line="300" w:lineRule="auto"/>
      <w:ind w:firstLine="556"/>
    </w:pPr>
    <w:rPr>
      <w:rFonts w:ascii="仿宋_GB2312" w:eastAsia="仿宋_GB2312"/>
      <w:sz w:val="28"/>
    </w:rPr>
  </w:style>
  <w:style w:type="paragraph" w:styleId="28">
    <w:name w:val="Body Text First Indent 2"/>
    <w:basedOn w:val="af"/>
    <w:link w:val="29"/>
    <w:qFormat/>
    <w:pPr>
      <w:adjustRightInd/>
      <w:spacing w:after="120" w:line="240" w:lineRule="auto"/>
      <w:ind w:left="420" w:firstLine="210"/>
      <w:textAlignment w:val="auto"/>
    </w:pPr>
    <w:rPr>
      <w:rFonts w:eastAsia="宋体"/>
      <w:b w:val="0"/>
      <w:kern w:val="2"/>
      <w:sz w:val="21"/>
    </w:rPr>
  </w:style>
  <w:style w:type="table" w:styleId="affd">
    <w:name w:val="Table Grid"/>
    <w:basedOn w:val="a3"/>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e">
    <w:name w:val="Table Theme"/>
    <w:basedOn w:val="a3"/>
    <w:qFormat/>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
    <w:name w:val="Table Elegant"/>
    <w:basedOn w:val="a3"/>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36">
    <w:name w:val="Table List 3"/>
    <w:basedOn w:val="a3"/>
    <w:qFormat/>
    <w:pPr>
      <w:widowControl w:val="0"/>
      <w:overflowPunct w:val="0"/>
      <w:autoSpaceDE w:val="0"/>
      <w:autoSpaceDN w:val="0"/>
      <w:adjustRightInd w:val="0"/>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13">
    <w:name w:val="Table Grid 1"/>
    <w:basedOn w:val="a3"/>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52">
    <w:name w:val="Table Grid 5"/>
    <w:basedOn w:val="a3"/>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ff0">
    <w:name w:val="Strong"/>
    <w:uiPriority w:val="22"/>
    <w:qFormat/>
    <w:rPr>
      <w:b/>
      <w:bCs/>
    </w:rPr>
  </w:style>
  <w:style w:type="character" w:styleId="afff1">
    <w:name w:val="page number"/>
    <w:basedOn w:val="a2"/>
    <w:qFormat/>
  </w:style>
  <w:style w:type="character" w:styleId="afff2">
    <w:name w:val="FollowedHyperlink"/>
    <w:qFormat/>
    <w:rPr>
      <w:color w:val="800080"/>
      <w:u w:val="single"/>
    </w:rPr>
  </w:style>
  <w:style w:type="character" w:styleId="afff3">
    <w:name w:val="Emphasis"/>
    <w:uiPriority w:val="20"/>
    <w:qFormat/>
    <w:rPr>
      <w:b/>
      <w:bCs/>
      <w:i/>
      <w:iCs/>
      <w:color w:val="5A5A5A"/>
    </w:rPr>
  </w:style>
  <w:style w:type="character" w:styleId="afff4">
    <w:name w:val="Hyperlink"/>
    <w:uiPriority w:val="99"/>
    <w:qFormat/>
    <w:rPr>
      <w:color w:val="0000FF"/>
      <w:u w:val="single"/>
    </w:rPr>
  </w:style>
  <w:style w:type="character" w:styleId="afff5">
    <w:name w:val="annotation reference"/>
    <w:qFormat/>
    <w:rPr>
      <w:sz w:val="21"/>
    </w:rPr>
  </w:style>
  <w:style w:type="character" w:styleId="afff6">
    <w:name w:val="footnote reference"/>
    <w:semiHidden/>
    <w:qFormat/>
    <w:rPr>
      <w:vertAlign w:val="superscript"/>
    </w:rPr>
  </w:style>
  <w:style w:type="paragraph" w:customStyle="1" w:styleId="1">
    <w:name w:val="说明1"/>
    <w:basedOn w:val="a0"/>
    <w:qFormat/>
    <w:pPr>
      <w:numPr>
        <w:numId w:val="1"/>
      </w:numPr>
      <w:suppressLineNumbers/>
      <w:spacing w:line="440" w:lineRule="exact"/>
      <w:ind w:left="851" w:hanging="284"/>
    </w:pPr>
    <w:rPr>
      <w:kern w:val="21"/>
      <w:sz w:val="28"/>
    </w:rPr>
  </w:style>
  <w:style w:type="paragraph" w:customStyle="1" w:styleId="yl">
    <w:name w:val="yl"/>
    <w:basedOn w:val="a0"/>
    <w:qFormat/>
    <w:pPr>
      <w:ind w:firstLine="540"/>
    </w:pPr>
    <w:rPr>
      <w:rFonts w:ascii="宋体"/>
    </w:rPr>
  </w:style>
  <w:style w:type="paragraph" w:customStyle="1" w:styleId="zw">
    <w:name w:val="zw"/>
    <w:basedOn w:val="a0"/>
    <w:link w:val="zwChar"/>
    <w:qFormat/>
    <w:pPr>
      <w:autoSpaceDE w:val="0"/>
      <w:autoSpaceDN w:val="0"/>
      <w:adjustRightInd w:val="0"/>
      <w:spacing w:before="60" w:after="60" w:line="440" w:lineRule="atLeast"/>
      <w:ind w:firstLine="601"/>
      <w:textAlignment w:val="bottom"/>
    </w:pPr>
    <w:rPr>
      <w:rFonts w:ascii="Arial Narrow" w:eastAsia="昆仑楷体" w:hAnsi="Arial"/>
      <w:kern w:val="0"/>
      <w:sz w:val="28"/>
    </w:rPr>
  </w:style>
  <w:style w:type="paragraph" w:customStyle="1" w:styleId="ZW1">
    <w:name w:val="ZW1"/>
    <w:basedOn w:val="a0"/>
    <w:qFormat/>
    <w:pPr>
      <w:spacing w:before="120"/>
      <w:ind w:firstLine="567"/>
    </w:pPr>
    <w:rPr>
      <w:rFonts w:ascii="Arial Narrow" w:hAnsi="Arial Narrow"/>
    </w:rPr>
  </w:style>
  <w:style w:type="paragraph" w:customStyle="1" w:styleId="ZW2">
    <w:name w:val="ZW2"/>
    <w:basedOn w:val="a0"/>
    <w:qFormat/>
    <w:pPr>
      <w:spacing w:before="120"/>
      <w:ind w:firstLine="680"/>
    </w:pPr>
    <w:rPr>
      <w:rFonts w:ascii="Arial Narrow" w:hAnsi="Arial Narrow"/>
    </w:rPr>
  </w:style>
  <w:style w:type="paragraph" w:customStyle="1" w:styleId="42">
    <w:name w:val="新标题4"/>
    <w:basedOn w:val="4"/>
    <w:next w:val="a0"/>
    <w:qFormat/>
    <w:pPr>
      <w:keepNext w:val="0"/>
      <w:keepLines w:val="0"/>
      <w:tabs>
        <w:tab w:val="left" w:pos="720"/>
      </w:tabs>
      <w:adjustRightInd w:val="0"/>
      <w:spacing w:before="40" w:after="40" w:line="240" w:lineRule="atLeast"/>
      <w:jc w:val="left"/>
      <w:textAlignment w:val="baseline"/>
    </w:pPr>
    <w:rPr>
      <w:rFonts w:ascii="Times New Roman" w:hAnsi="Times New Roman"/>
      <w:kern w:val="0"/>
      <w:sz w:val="32"/>
    </w:rPr>
  </w:style>
  <w:style w:type="paragraph" w:customStyle="1" w:styleId="BT2">
    <w:name w:val="BT2"/>
    <w:basedOn w:val="a0"/>
    <w:qFormat/>
    <w:pPr>
      <w:spacing w:before="120"/>
      <w:ind w:firstLine="567"/>
    </w:pPr>
    <w:rPr>
      <w:rFonts w:ascii="Arial Narrow" w:hAnsi="Arial Narrow"/>
      <w:b/>
    </w:rPr>
  </w:style>
  <w:style w:type="paragraph" w:customStyle="1" w:styleId="xl27">
    <w:name w:val="xl27"/>
    <w:basedOn w:val="a0"/>
    <w:qFormat/>
    <w:pPr>
      <w:widowControl/>
      <w:spacing w:before="100" w:beforeAutospacing="1" w:after="100" w:afterAutospacing="1"/>
      <w:jc w:val="left"/>
    </w:pPr>
    <w:rPr>
      <w:rFonts w:eastAsia="Arial Unicode MS"/>
      <w:kern w:val="0"/>
      <w:szCs w:val="24"/>
    </w:rPr>
  </w:style>
  <w:style w:type="paragraph" w:customStyle="1" w:styleId="font0">
    <w:name w:val="font0"/>
    <w:basedOn w:val="a0"/>
    <w:qFormat/>
    <w:pPr>
      <w:widowControl/>
      <w:spacing w:before="100" w:beforeAutospacing="1" w:after="100" w:afterAutospacing="1"/>
      <w:jc w:val="left"/>
    </w:pPr>
    <w:rPr>
      <w:rFonts w:ascii="宋体" w:hAnsi="宋体" w:cs="Arial Unicode MS" w:hint="eastAsia"/>
      <w:kern w:val="0"/>
      <w:szCs w:val="24"/>
    </w:rPr>
  </w:style>
  <w:style w:type="paragraph" w:customStyle="1" w:styleId="font5">
    <w:name w:val="font5"/>
    <w:basedOn w:val="a0"/>
    <w:qFormat/>
    <w:pPr>
      <w:widowControl/>
      <w:spacing w:before="100" w:beforeAutospacing="1" w:after="100" w:afterAutospacing="1"/>
      <w:jc w:val="left"/>
    </w:pPr>
    <w:rPr>
      <w:rFonts w:ascii="宋体" w:hAnsi="宋体" w:cs="Arial Unicode MS" w:hint="eastAsia"/>
      <w:kern w:val="0"/>
      <w:sz w:val="18"/>
      <w:szCs w:val="18"/>
    </w:rPr>
  </w:style>
  <w:style w:type="paragraph" w:customStyle="1" w:styleId="72">
    <w:name w:val="样式7"/>
    <w:basedOn w:val="a0"/>
    <w:qFormat/>
    <w:pPr>
      <w:ind w:firstLine="567"/>
    </w:pPr>
    <w:rPr>
      <w:rFonts w:ascii="仿宋_GB2312" w:eastAsia="仿宋_GB2312"/>
      <w:sz w:val="28"/>
    </w:rPr>
  </w:style>
  <w:style w:type="character" w:customStyle="1" w:styleId="contenttext11">
    <w:name w:val="contenttext11"/>
    <w:qFormat/>
    <w:rPr>
      <w:rFonts w:ascii="宋体" w:eastAsia="宋体" w:hAnsi="宋体" w:hint="eastAsia"/>
      <w:spacing w:val="240"/>
      <w:sz w:val="20"/>
      <w:szCs w:val="20"/>
    </w:rPr>
  </w:style>
  <w:style w:type="paragraph" w:customStyle="1" w:styleId="afff7">
    <w:name w:val="表文"/>
    <w:basedOn w:val="a0"/>
    <w:qFormat/>
    <w:pPr>
      <w:adjustRightInd w:val="0"/>
      <w:snapToGrid w:val="0"/>
      <w:spacing w:before="60" w:line="300" w:lineRule="auto"/>
      <w:jc w:val="center"/>
    </w:pPr>
    <w:rPr>
      <w:rFonts w:ascii="仿宋_GB2312" w:eastAsia="仿宋_GB2312"/>
    </w:rPr>
  </w:style>
  <w:style w:type="paragraph" w:customStyle="1" w:styleId="xl28">
    <w:name w:val="xl28"/>
    <w:basedOn w:val="a0"/>
    <w:qFormat/>
    <w:pPr>
      <w:widowControl/>
      <w:pBdr>
        <w:left w:val="single" w:sz="4" w:space="0" w:color="auto"/>
        <w:bottom w:val="single" w:sz="4" w:space="0" w:color="auto"/>
        <w:right w:val="single" w:sz="4" w:space="0" w:color="auto"/>
      </w:pBdr>
      <w:spacing w:before="100" w:beforeAutospacing="1" w:after="100" w:afterAutospacing="1"/>
      <w:textAlignment w:val="top"/>
    </w:pPr>
    <w:rPr>
      <w:rFonts w:ascii="仿宋_GB2312" w:eastAsia="仿宋_GB2312" w:hAnsi="宋体" w:hint="eastAsia"/>
      <w:color w:val="000000"/>
      <w:kern w:val="0"/>
      <w:szCs w:val="21"/>
    </w:rPr>
  </w:style>
  <w:style w:type="paragraph" w:customStyle="1" w:styleId="210">
    <w:name w:val="正文文本缩进 21"/>
    <w:basedOn w:val="a0"/>
    <w:qFormat/>
    <w:pPr>
      <w:adjustRightInd w:val="0"/>
      <w:jc w:val="left"/>
      <w:textAlignment w:val="baseline"/>
    </w:pPr>
    <w:rPr>
      <w:rFonts w:eastAsia="楷体_GB2312"/>
      <w:sz w:val="30"/>
    </w:rPr>
  </w:style>
  <w:style w:type="paragraph" w:customStyle="1" w:styleId="XBT">
    <w:name w:val="XBT"/>
    <w:basedOn w:val="a0"/>
    <w:qFormat/>
    <w:pPr>
      <w:adjustRightInd w:val="0"/>
      <w:spacing w:before="360" w:after="120" w:line="440" w:lineRule="atLeast"/>
      <w:ind w:firstLine="425"/>
      <w:textAlignment w:val="baseline"/>
    </w:pPr>
    <w:rPr>
      <w:rFonts w:ascii="Arial Narrow" w:eastAsia="黑体" w:hAnsi="Arial Narrow"/>
      <w:b/>
      <w:kern w:val="0"/>
      <w:sz w:val="30"/>
    </w:rPr>
  </w:style>
  <w:style w:type="paragraph" w:customStyle="1" w:styleId="BodySingle">
    <w:name w:val="Body Single"/>
    <w:qFormat/>
    <w:pPr>
      <w:widowControl w:val="0"/>
      <w:tabs>
        <w:tab w:val="left" w:pos="705"/>
        <w:tab w:val="left" w:pos="1440"/>
        <w:tab w:val="left" w:pos="2304"/>
        <w:tab w:val="right" w:pos="10425"/>
      </w:tabs>
      <w:autoSpaceDE w:val="0"/>
      <w:autoSpaceDN w:val="0"/>
      <w:adjustRightInd w:val="0"/>
      <w:jc w:val="both"/>
      <w:textAlignment w:val="baseline"/>
    </w:pPr>
    <w:rPr>
      <w:color w:val="000000"/>
      <w:sz w:val="24"/>
      <w:lang w:val="en-GB"/>
    </w:rPr>
  </w:style>
  <w:style w:type="paragraph" w:customStyle="1" w:styleId="14">
    <w:name w:val="纯文本1"/>
    <w:basedOn w:val="a0"/>
    <w:qFormat/>
    <w:pPr>
      <w:adjustRightInd w:val="0"/>
      <w:textAlignment w:val="baseline"/>
    </w:pPr>
    <w:rPr>
      <w:rFonts w:ascii="宋体" w:hAnsi="Courier New"/>
    </w:rPr>
  </w:style>
  <w:style w:type="paragraph" w:customStyle="1" w:styleId="ZW0">
    <w:name w:val="ZW"/>
    <w:basedOn w:val="a0"/>
    <w:qFormat/>
    <w:pPr>
      <w:adjustRightInd w:val="0"/>
      <w:spacing w:before="120" w:after="120" w:line="440" w:lineRule="atLeast"/>
      <w:ind w:firstLine="601"/>
      <w:textAlignment w:val="baseline"/>
    </w:pPr>
    <w:rPr>
      <w:rFonts w:ascii="Arial Narrow" w:eastAsia="昆仑楷体" w:hAnsi="Arial Narrow"/>
      <w:kern w:val="0"/>
      <w:sz w:val="28"/>
    </w:rPr>
  </w:style>
  <w:style w:type="paragraph" w:customStyle="1" w:styleId="cc">
    <w:name w:val="cc"/>
    <w:basedOn w:val="XBT"/>
    <w:qFormat/>
    <w:pPr>
      <w:spacing w:before="120"/>
    </w:pPr>
    <w:rPr>
      <w:rFonts w:ascii="大黑体" w:eastAsia="大黑体"/>
      <w:sz w:val="24"/>
    </w:rPr>
  </w:style>
  <w:style w:type="paragraph" w:customStyle="1" w:styleId="aa0">
    <w:name w:val="aa"/>
    <w:basedOn w:val="a0"/>
    <w:qFormat/>
    <w:pPr>
      <w:adjustRightInd w:val="0"/>
      <w:spacing w:before="120" w:after="120" w:line="358" w:lineRule="auto"/>
      <w:ind w:firstLine="425"/>
      <w:jc w:val="center"/>
      <w:textAlignment w:val="baseline"/>
    </w:pPr>
    <w:rPr>
      <w:rFonts w:ascii="大黑体" w:eastAsia="大黑体" w:hAnsi="Arial Narrow"/>
      <w:b/>
      <w:kern w:val="0"/>
      <w:sz w:val="36"/>
    </w:rPr>
  </w:style>
  <w:style w:type="paragraph" w:customStyle="1" w:styleId="xl44">
    <w:name w:val="xl44"/>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38">
    <w:name w:val="xl38"/>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CharCharCharCharCharCharChar">
    <w:name w:val="Char Char Char Char Char Char Char"/>
    <w:basedOn w:val="a0"/>
    <w:qFormat/>
    <w:pPr>
      <w:widowControl/>
      <w:spacing w:after="160" w:line="240" w:lineRule="exact"/>
      <w:jc w:val="left"/>
    </w:pPr>
    <w:rPr>
      <w:rFonts w:ascii="Verdana" w:hAnsi="Verdana"/>
      <w:kern w:val="0"/>
      <w:sz w:val="20"/>
      <w:lang w:eastAsia="en-US"/>
    </w:rPr>
  </w:style>
  <w:style w:type="character" w:customStyle="1" w:styleId="af4">
    <w:name w:val="纯文本 字符"/>
    <w:link w:val="af3"/>
    <w:qFormat/>
    <w:rPr>
      <w:rFonts w:ascii="宋体" w:eastAsia="宋体" w:hAnsi="Courier New"/>
      <w:kern w:val="2"/>
      <w:sz w:val="24"/>
      <w:lang w:val="en-US" w:eastAsia="zh-CN" w:bidi="ar-SA"/>
    </w:rPr>
  </w:style>
  <w:style w:type="paragraph" w:customStyle="1" w:styleId="ParaCharCharCharCharCharCharChar">
    <w:name w:val="默认段落字体 Para Char Char Char Char Char Char Char"/>
    <w:basedOn w:val="a0"/>
    <w:qFormat/>
    <w:rPr>
      <w:rFonts w:ascii="Tahoma" w:hAnsi="Tahoma"/>
    </w:rPr>
  </w:style>
  <w:style w:type="paragraph" w:customStyle="1" w:styleId="xl36">
    <w:name w:val="xl36"/>
    <w:basedOn w:val="a0"/>
    <w:qFormat/>
    <w:pPr>
      <w:widowControl/>
      <w:pBdr>
        <w:bottom w:val="single" w:sz="4" w:space="0" w:color="auto"/>
      </w:pBdr>
      <w:spacing w:before="100" w:beforeAutospacing="1" w:after="100" w:afterAutospacing="1"/>
      <w:jc w:val="right"/>
    </w:pPr>
    <w:rPr>
      <w:rFonts w:ascii="Arial Unicode MS" w:hAnsi="Arial Unicode MS"/>
      <w:kern w:val="0"/>
      <w:sz w:val="20"/>
    </w:rPr>
  </w:style>
  <w:style w:type="paragraph" w:customStyle="1" w:styleId="Char">
    <w:name w:val="Char"/>
    <w:basedOn w:val="a0"/>
    <w:qFormat/>
    <w:pPr>
      <w:widowControl/>
      <w:spacing w:after="160" w:line="240" w:lineRule="exact"/>
      <w:jc w:val="left"/>
    </w:pPr>
    <w:rPr>
      <w:rFonts w:ascii="Verdana" w:hAnsi="Verdana"/>
      <w:kern w:val="0"/>
      <w:sz w:val="20"/>
      <w:lang w:eastAsia="en-US"/>
    </w:rPr>
  </w:style>
  <w:style w:type="character" w:customStyle="1" w:styleId="afc">
    <w:name w:val="页眉 字符"/>
    <w:link w:val="afb"/>
    <w:uiPriority w:val="99"/>
    <w:qFormat/>
    <w:rPr>
      <w:rFonts w:ascii="黑体" w:eastAsia="黑体"/>
      <w:iCs/>
      <w:kern w:val="2"/>
      <w:sz w:val="18"/>
      <w:szCs w:val="18"/>
    </w:rPr>
  </w:style>
  <w:style w:type="character" w:customStyle="1" w:styleId="ac">
    <w:name w:val="批注文字 字符"/>
    <w:link w:val="ab"/>
    <w:semiHidden/>
    <w:qFormat/>
    <w:rPr>
      <w:rFonts w:eastAsia="宋体"/>
      <w:kern w:val="2"/>
      <w:sz w:val="24"/>
      <w:lang w:val="en-US" w:eastAsia="zh-CN" w:bidi="ar-SA"/>
    </w:rPr>
  </w:style>
  <w:style w:type="character" w:customStyle="1" w:styleId="afa">
    <w:name w:val="页脚 字符"/>
    <w:link w:val="af9"/>
    <w:uiPriority w:val="99"/>
    <w:qFormat/>
    <w:rPr>
      <w:kern w:val="2"/>
      <w:sz w:val="18"/>
    </w:rPr>
  </w:style>
  <w:style w:type="character" w:customStyle="1" w:styleId="aff8">
    <w:name w:val="标题 字符"/>
    <w:link w:val="aff7"/>
    <w:qFormat/>
    <w:rPr>
      <w:rFonts w:ascii="Cambria" w:hAnsi="Cambria" w:cs="Times New Roman"/>
      <w:b/>
      <w:bCs/>
      <w:kern w:val="2"/>
      <w:sz w:val="32"/>
      <w:szCs w:val="32"/>
    </w:rPr>
  </w:style>
  <w:style w:type="paragraph" w:customStyle="1" w:styleId="15">
    <w:name w:val="列出段落1"/>
    <w:basedOn w:val="a0"/>
    <w:uiPriority w:val="34"/>
    <w:qFormat/>
    <w:pPr>
      <w:ind w:firstLine="420"/>
    </w:pPr>
  </w:style>
  <w:style w:type="paragraph" w:customStyle="1" w:styleId="CharCharCharCharCharCharCharCharCharCharCharCharCharCharCharCharCharCharChar">
    <w:name w:val="Char Char Char Char Char Char Char Char Char Char Char Char Char Char Char Char Char Char Char"/>
    <w:basedOn w:val="a0"/>
    <w:qFormat/>
    <w:rPr>
      <w:rFonts w:ascii="Tahoma" w:hAnsi="Tahoma"/>
    </w:rPr>
  </w:style>
  <w:style w:type="character" w:customStyle="1" w:styleId="affa">
    <w:name w:val="批注主题 字符"/>
    <w:basedOn w:val="ac"/>
    <w:link w:val="aff9"/>
    <w:qFormat/>
    <w:rPr>
      <w:rFonts w:eastAsia="宋体"/>
      <w:b/>
      <w:bCs/>
      <w:kern w:val="2"/>
      <w:sz w:val="21"/>
      <w:lang w:val="en-US" w:eastAsia="zh-CN" w:bidi="ar-SA"/>
    </w:rPr>
  </w:style>
  <w:style w:type="character" w:customStyle="1" w:styleId="11">
    <w:name w:val="标题 1 字符"/>
    <w:link w:val="10"/>
    <w:qFormat/>
    <w:rPr>
      <w:rFonts w:eastAsia="黑体"/>
      <w:kern w:val="44"/>
      <w:sz w:val="44"/>
    </w:rPr>
  </w:style>
  <w:style w:type="character" w:customStyle="1" w:styleId="80">
    <w:name w:val="标题 8 字符"/>
    <w:basedOn w:val="a2"/>
    <w:link w:val="8"/>
    <w:qFormat/>
    <w:rPr>
      <w:rFonts w:ascii="黑体" w:eastAsia="黑体"/>
      <w:sz w:val="32"/>
    </w:rPr>
  </w:style>
  <w:style w:type="character" w:customStyle="1" w:styleId="90">
    <w:name w:val="标题 9 字符"/>
    <w:basedOn w:val="a2"/>
    <w:link w:val="9"/>
    <w:qFormat/>
    <w:rPr>
      <w:rFonts w:ascii="黑体" w:eastAsia="黑体"/>
      <w:sz w:val="28"/>
    </w:rPr>
  </w:style>
  <w:style w:type="character" w:customStyle="1" w:styleId="20">
    <w:name w:val="标题 2 字符"/>
    <w:basedOn w:val="a2"/>
    <w:link w:val="2"/>
    <w:qFormat/>
    <w:rPr>
      <w:rFonts w:ascii="Arial" w:eastAsia="黑体" w:hAnsi="Arial"/>
      <w:kern w:val="2"/>
      <w:sz w:val="32"/>
    </w:rPr>
  </w:style>
  <w:style w:type="character" w:customStyle="1" w:styleId="30">
    <w:name w:val="标题 3 字符"/>
    <w:basedOn w:val="a2"/>
    <w:link w:val="3"/>
    <w:qFormat/>
    <w:rPr>
      <w:b/>
      <w:kern w:val="2"/>
      <w:sz w:val="32"/>
    </w:rPr>
  </w:style>
  <w:style w:type="character" w:customStyle="1" w:styleId="40">
    <w:name w:val="标题 4 字符"/>
    <w:basedOn w:val="a2"/>
    <w:link w:val="4"/>
    <w:qFormat/>
    <w:rPr>
      <w:rFonts w:ascii="Arial" w:eastAsia="黑体" w:hAnsi="Arial"/>
      <w:b/>
      <w:kern w:val="2"/>
      <w:sz w:val="28"/>
    </w:rPr>
  </w:style>
  <w:style w:type="character" w:customStyle="1" w:styleId="50">
    <w:name w:val="标题 5 字符"/>
    <w:basedOn w:val="a2"/>
    <w:link w:val="5"/>
    <w:qFormat/>
    <w:rPr>
      <w:rFonts w:ascii="Arial" w:hAnsi="Arial"/>
      <w:b/>
      <w:color w:val="FFFFFF"/>
      <w:kern w:val="2"/>
    </w:rPr>
  </w:style>
  <w:style w:type="character" w:customStyle="1" w:styleId="60">
    <w:name w:val="标题 6 字符"/>
    <w:basedOn w:val="a2"/>
    <w:link w:val="6"/>
    <w:qFormat/>
    <w:rPr>
      <w:b/>
      <w:color w:val="FFFFFF"/>
      <w:kern w:val="2"/>
      <w:sz w:val="24"/>
    </w:rPr>
  </w:style>
  <w:style w:type="character" w:customStyle="1" w:styleId="70">
    <w:name w:val="标题 7 字符"/>
    <w:basedOn w:val="a2"/>
    <w:link w:val="7"/>
    <w:qFormat/>
    <w:rPr>
      <w:b/>
      <w:color w:val="008080"/>
      <w:kern w:val="2"/>
      <w:sz w:val="18"/>
    </w:rPr>
  </w:style>
  <w:style w:type="paragraph" w:customStyle="1" w:styleId="CharCharCharChar">
    <w:name w:val="Char Char Char Char"/>
    <w:basedOn w:val="a0"/>
    <w:qFormat/>
    <w:rPr>
      <w:rFonts w:ascii="Tahoma" w:hAnsi="Tahoma" w:cs="Tahoma"/>
      <w:szCs w:val="24"/>
    </w:rPr>
  </w:style>
  <w:style w:type="character" w:customStyle="1" w:styleId="zwChar">
    <w:name w:val="zw Char"/>
    <w:basedOn w:val="a2"/>
    <w:link w:val="zw"/>
    <w:qFormat/>
    <w:rPr>
      <w:rFonts w:ascii="Arial Narrow" w:eastAsia="昆仑楷体" w:hAnsi="Arial"/>
      <w:sz w:val="28"/>
    </w:rPr>
  </w:style>
  <w:style w:type="paragraph" w:customStyle="1" w:styleId="2a">
    <w:name w:val="纯文本2"/>
    <w:basedOn w:val="a0"/>
    <w:qFormat/>
    <w:pPr>
      <w:overflowPunct w:val="0"/>
      <w:autoSpaceDE w:val="0"/>
      <w:autoSpaceDN w:val="0"/>
      <w:adjustRightInd w:val="0"/>
      <w:textAlignment w:val="baseline"/>
    </w:pPr>
    <w:rPr>
      <w:rFonts w:ascii="宋体"/>
    </w:rPr>
  </w:style>
  <w:style w:type="paragraph" w:customStyle="1" w:styleId="211">
    <w:name w:val="正文文本 21"/>
    <w:basedOn w:val="a0"/>
    <w:qFormat/>
    <w:pPr>
      <w:overflowPunct w:val="0"/>
      <w:autoSpaceDE w:val="0"/>
      <w:autoSpaceDN w:val="0"/>
      <w:adjustRightInd w:val="0"/>
      <w:spacing w:line="400" w:lineRule="exact"/>
      <w:ind w:firstLine="482"/>
      <w:jc w:val="left"/>
      <w:textAlignment w:val="baseline"/>
    </w:pPr>
    <w:rPr>
      <w:rFonts w:ascii="宋体"/>
      <w:kern w:val="0"/>
    </w:rPr>
  </w:style>
  <w:style w:type="character" w:customStyle="1" w:styleId="Char0">
    <w:name w:val="正文文本 Char"/>
    <w:basedOn w:val="a2"/>
    <w:qFormat/>
    <w:rPr>
      <w:rFonts w:ascii="幼圆" w:eastAsia="幼圆"/>
      <w:kern w:val="2"/>
      <w:sz w:val="15"/>
    </w:rPr>
  </w:style>
  <w:style w:type="paragraph" w:customStyle="1" w:styleId="fig">
    <w:name w:val="fig"/>
    <w:basedOn w:val="a0"/>
    <w:qFormat/>
    <w:pPr>
      <w:overflowPunct w:val="0"/>
      <w:autoSpaceDE w:val="0"/>
      <w:autoSpaceDN w:val="0"/>
      <w:adjustRightInd w:val="0"/>
      <w:spacing w:before="120" w:after="240" w:line="360" w:lineRule="atLeast"/>
      <w:jc w:val="center"/>
      <w:textAlignment w:val="baseline"/>
    </w:pPr>
    <w:rPr>
      <w:rFonts w:ascii="黑体" w:eastAsia="黑体"/>
      <w:kern w:val="0"/>
    </w:rPr>
  </w:style>
  <w:style w:type="paragraph" w:customStyle="1" w:styleId="310">
    <w:name w:val="正文文本缩进 31"/>
    <w:basedOn w:val="a0"/>
    <w:qFormat/>
    <w:pPr>
      <w:overflowPunct w:val="0"/>
      <w:autoSpaceDE w:val="0"/>
      <w:autoSpaceDN w:val="0"/>
      <w:adjustRightInd w:val="0"/>
      <w:spacing w:before="120" w:after="120"/>
      <w:ind w:firstLine="539"/>
      <w:textAlignment w:val="baseline"/>
    </w:pPr>
    <w:rPr>
      <w:rFonts w:ascii="宋体"/>
      <w:sz w:val="28"/>
    </w:rPr>
  </w:style>
  <w:style w:type="paragraph" w:customStyle="1" w:styleId="H2">
    <w:name w:val="H2"/>
    <w:basedOn w:val="a0"/>
    <w:qFormat/>
    <w:pPr>
      <w:widowControl/>
      <w:overflowPunct w:val="0"/>
      <w:autoSpaceDE w:val="0"/>
      <w:autoSpaceDN w:val="0"/>
      <w:adjustRightInd w:val="0"/>
      <w:spacing w:before="240" w:after="240" w:line="360" w:lineRule="atLeast"/>
      <w:ind w:right="28"/>
      <w:textAlignment w:val="baseline"/>
    </w:pPr>
    <w:rPr>
      <w:rFonts w:ascii="仿宋_GB2312" w:eastAsia="仿宋_GB2312"/>
      <w:b/>
      <w:kern w:val="0"/>
      <w:sz w:val="28"/>
    </w:rPr>
  </w:style>
  <w:style w:type="paragraph" w:customStyle="1" w:styleId="BodyText21">
    <w:name w:val="Body Text 21"/>
    <w:basedOn w:val="a0"/>
    <w:qFormat/>
    <w:pPr>
      <w:overflowPunct w:val="0"/>
      <w:autoSpaceDE w:val="0"/>
      <w:autoSpaceDN w:val="0"/>
      <w:adjustRightInd w:val="0"/>
      <w:ind w:right="-1"/>
      <w:textAlignment w:val="baseline"/>
    </w:pPr>
    <w:rPr>
      <w:rFonts w:ascii="宋体"/>
    </w:rPr>
  </w:style>
  <w:style w:type="paragraph" w:customStyle="1" w:styleId="16">
    <w:name w:val="ÑùÊ½1"/>
    <w:basedOn w:val="a0"/>
    <w:qFormat/>
    <w:pPr>
      <w:overflowPunct w:val="0"/>
      <w:autoSpaceDE w:val="0"/>
      <w:autoSpaceDN w:val="0"/>
      <w:adjustRightInd w:val="0"/>
      <w:ind w:firstLine="540"/>
      <w:textAlignment w:val="baseline"/>
    </w:pPr>
    <w:rPr>
      <w:rFonts w:ascii="宋体"/>
      <w:color w:val="0000FF"/>
      <w:sz w:val="18"/>
    </w:rPr>
  </w:style>
  <w:style w:type="paragraph" w:customStyle="1" w:styleId="220">
    <w:name w:val="正文文本缩进 22"/>
    <w:basedOn w:val="a0"/>
    <w:qFormat/>
    <w:pPr>
      <w:overflowPunct w:val="0"/>
      <w:autoSpaceDE w:val="0"/>
      <w:autoSpaceDN w:val="0"/>
      <w:adjustRightInd w:val="0"/>
      <w:ind w:firstLine="573"/>
      <w:textAlignment w:val="baseline"/>
    </w:pPr>
    <w:rPr>
      <w:rFonts w:ascii="仿宋_GB2312" w:eastAsia="仿宋_GB2312"/>
      <w:sz w:val="28"/>
    </w:rPr>
  </w:style>
  <w:style w:type="paragraph" w:customStyle="1" w:styleId="Bodytext">
    <w:name w:val="!Bodytext"/>
    <w:basedOn w:val="a0"/>
    <w:link w:val="BodytextChar"/>
    <w:qFormat/>
    <w:pPr>
      <w:widowControl/>
      <w:overflowPunct w:val="0"/>
      <w:autoSpaceDE w:val="0"/>
      <w:autoSpaceDN w:val="0"/>
      <w:adjustRightInd w:val="0"/>
      <w:spacing w:after="220"/>
      <w:textAlignment w:val="baseline"/>
    </w:pPr>
    <w:rPr>
      <w:rFonts w:ascii="宋体"/>
      <w:sz w:val="22"/>
      <w:lang w:val="en-GB"/>
    </w:rPr>
  </w:style>
  <w:style w:type="character" w:customStyle="1" w:styleId="BodytextChar">
    <w:name w:val="!Bodytext Char"/>
    <w:basedOn w:val="a2"/>
    <w:link w:val="Bodytext"/>
    <w:qFormat/>
    <w:rPr>
      <w:rFonts w:ascii="宋体"/>
      <w:kern w:val="2"/>
      <w:sz w:val="22"/>
      <w:lang w:val="en-GB"/>
    </w:rPr>
  </w:style>
  <w:style w:type="paragraph" w:customStyle="1" w:styleId="PlainText1">
    <w:name w:val="Plain Text1"/>
    <w:basedOn w:val="a0"/>
    <w:qFormat/>
    <w:pPr>
      <w:overflowPunct w:val="0"/>
      <w:autoSpaceDE w:val="0"/>
      <w:autoSpaceDN w:val="0"/>
      <w:adjustRightInd w:val="0"/>
      <w:textAlignment w:val="baseline"/>
    </w:pPr>
    <w:rPr>
      <w:rFonts w:ascii="宋体"/>
    </w:rPr>
  </w:style>
  <w:style w:type="character" w:customStyle="1" w:styleId="35">
    <w:name w:val="正文文本缩进 3 字符"/>
    <w:basedOn w:val="a2"/>
    <w:link w:val="34"/>
    <w:uiPriority w:val="99"/>
    <w:qFormat/>
    <w:rPr>
      <w:rFonts w:ascii="宋体"/>
      <w:kern w:val="2"/>
      <w:sz w:val="24"/>
    </w:rPr>
  </w:style>
  <w:style w:type="paragraph" w:customStyle="1" w:styleId="dd">
    <w:name w:val="dd"/>
    <w:basedOn w:val="a0"/>
    <w:qFormat/>
    <w:pPr>
      <w:autoSpaceDE w:val="0"/>
      <w:autoSpaceDN w:val="0"/>
      <w:adjustRightInd w:val="0"/>
      <w:ind w:firstLine="525"/>
    </w:pPr>
    <w:rPr>
      <w:rFonts w:ascii="宋体"/>
      <w:kern w:val="0"/>
    </w:rPr>
  </w:style>
  <w:style w:type="character" w:customStyle="1" w:styleId="af6">
    <w:name w:val="日期 字符"/>
    <w:basedOn w:val="a2"/>
    <w:link w:val="af5"/>
    <w:uiPriority w:val="99"/>
    <w:qFormat/>
    <w:rPr>
      <w:rFonts w:ascii="黑体" w:eastAsia="黑体"/>
      <w:kern w:val="2"/>
      <w:sz w:val="32"/>
    </w:rPr>
  </w:style>
  <w:style w:type="character" w:customStyle="1" w:styleId="aff6">
    <w:name w:val="普通(网站) 字符"/>
    <w:basedOn w:val="a2"/>
    <w:link w:val="aff5"/>
    <w:qFormat/>
    <w:locked/>
    <w:rPr>
      <w:rFonts w:ascii="宋体" w:hAnsi="宋体"/>
      <w:color w:val="0A043D"/>
      <w:sz w:val="24"/>
      <w:szCs w:val="24"/>
    </w:rPr>
  </w:style>
  <w:style w:type="character" w:customStyle="1" w:styleId="23">
    <w:name w:val="正文文本缩进 2 字符"/>
    <w:basedOn w:val="a2"/>
    <w:link w:val="22"/>
    <w:uiPriority w:val="99"/>
    <w:qFormat/>
    <w:rPr>
      <w:rFonts w:ascii="宋体"/>
      <w:kern w:val="2"/>
      <w:sz w:val="24"/>
    </w:rPr>
  </w:style>
  <w:style w:type="character" w:customStyle="1" w:styleId="ae">
    <w:name w:val="正文文本 字符"/>
    <w:basedOn w:val="a2"/>
    <w:link w:val="ad"/>
    <w:uiPriority w:val="99"/>
    <w:qFormat/>
    <w:rPr>
      <w:sz w:val="30"/>
    </w:rPr>
  </w:style>
  <w:style w:type="character" w:customStyle="1" w:styleId="affc">
    <w:name w:val="正文文本首行缩进 字符"/>
    <w:basedOn w:val="ae"/>
    <w:link w:val="affb"/>
    <w:qFormat/>
    <w:rPr>
      <w:rFonts w:ascii="仿宋_GB2312" w:eastAsia="仿宋_GB2312"/>
      <w:kern w:val="2"/>
      <w:sz w:val="28"/>
    </w:rPr>
  </w:style>
  <w:style w:type="character" w:customStyle="1" w:styleId="Char1">
    <w:name w:val="正文文本缩进 Char"/>
    <w:basedOn w:val="a2"/>
    <w:qFormat/>
    <w:rPr>
      <w:rFonts w:ascii="仿宋_GB2312" w:eastAsia="仿宋_GB2312"/>
      <w:sz w:val="28"/>
      <w:lang w:val="zh-CN" w:eastAsia="zh-CN" w:bidi="ar-SA"/>
    </w:rPr>
  </w:style>
  <w:style w:type="paragraph" w:customStyle="1" w:styleId="l18">
    <w:name w:val="l18"/>
    <w:basedOn w:val="a0"/>
    <w:qFormat/>
    <w:pPr>
      <w:widowControl/>
      <w:spacing w:before="100" w:beforeAutospacing="1" w:after="100" w:afterAutospacing="1"/>
      <w:jc w:val="left"/>
    </w:pPr>
    <w:rPr>
      <w:rFonts w:ascii="宋体" w:hAnsi="宋体" w:cs="Courier New"/>
      <w:color w:val="000000"/>
      <w:kern w:val="0"/>
      <w:sz w:val="14"/>
      <w:szCs w:val="14"/>
    </w:rPr>
  </w:style>
  <w:style w:type="character" w:customStyle="1" w:styleId="af8">
    <w:name w:val="批注框文本 字符"/>
    <w:basedOn w:val="a2"/>
    <w:link w:val="af7"/>
    <w:uiPriority w:val="99"/>
    <w:qFormat/>
    <w:rPr>
      <w:kern w:val="2"/>
      <w:sz w:val="18"/>
      <w:szCs w:val="18"/>
    </w:rPr>
  </w:style>
  <w:style w:type="paragraph" w:customStyle="1" w:styleId="afff8">
    <w:name w:val="已访问的超级链接"/>
    <w:qFormat/>
  </w:style>
  <w:style w:type="paragraph" w:customStyle="1" w:styleId="43">
    <w:name w:val="封面4"/>
    <w:qFormat/>
    <w:pPr>
      <w:widowControl w:val="0"/>
      <w:adjustRightInd w:val="0"/>
      <w:spacing w:line="312" w:lineRule="atLeast"/>
      <w:jc w:val="center"/>
      <w:textAlignment w:val="baseline"/>
    </w:pPr>
    <w:rPr>
      <w:rFonts w:ascii="宋体"/>
      <w:sz w:val="21"/>
      <w:szCs w:val="21"/>
    </w:rPr>
  </w:style>
  <w:style w:type="paragraph" w:customStyle="1" w:styleId="H1">
    <w:name w:val="H1"/>
    <w:basedOn w:val="10"/>
    <w:qFormat/>
    <w:pPr>
      <w:keepNext w:val="0"/>
      <w:keepLines w:val="0"/>
      <w:widowControl/>
      <w:overflowPunct w:val="0"/>
      <w:autoSpaceDE w:val="0"/>
      <w:autoSpaceDN w:val="0"/>
      <w:spacing w:before="240" w:after="240" w:line="360" w:lineRule="atLeast"/>
      <w:ind w:right="57"/>
      <w:jc w:val="center"/>
      <w:outlineLvl w:val="9"/>
    </w:pPr>
    <w:rPr>
      <w:rFonts w:ascii="黑体"/>
      <w:b/>
      <w:kern w:val="0"/>
      <w:sz w:val="30"/>
    </w:rPr>
  </w:style>
  <w:style w:type="paragraph" w:customStyle="1" w:styleId="17">
    <w:name w:val="日期1"/>
    <w:basedOn w:val="a0"/>
    <w:next w:val="a0"/>
    <w:qFormat/>
    <w:pPr>
      <w:overflowPunct w:val="0"/>
      <w:autoSpaceDE w:val="0"/>
      <w:autoSpaceDN w:val="0"/>
      <w:adjustRightInd w:val="0"/>
      <w:textAlignment w:val="baseline"/>
    </w:pPr>
    <w:rPr>
      <w:rFonts w:ascii="宋体"/>
      <w:sz w:val="28"/>
    </w:rPr>
  </w:style>
  <w:style w:type="character" w:customStyle="1" w:styleId="font1">
    <w:name w:val="font1"/>
    <w:basedOn w:val="a2"/>
    <w:qFormat/>
    <w:rPr>
      <w:color w:val="000000"/>
      <w:sz w:val="24"/>
      <w:szCs w:val="24"/>
    </w:rPr>
  </w:style>
  <w:style w:type="paragraph" w:customStyle="1" w:styleId="font6">
    <w:name w:val="font6"/>
    <w:basedOn w:val="a0"/>
    <w:qFormat/>
    <w:pPr>
      <w:widowControl/>
      <w:spacing w:before="100" w:beforeAutospacing="1" w:after="100" w:afterAutospacing="1"/>
      <w:jc w:val="left"/>
    </w:pPr>
    <w:rPr>
      <w:rFonts w:ascii="宋体" w:hAnsi="宋体" w:hint="eastAsia"/>
      <w:kern w:val="0"/>
      <w:sz w:val="18"/>
      <w:szCs w:val="18"/>
    </w:rPr>
  </w:style>
  <w:style w:type="paragraph" w:customStyle="1" w:styleId="font7">
    <w:name w:val="font7"/>
    <w:basedOn w:val="a0"/>
    <w:qFormat/>
    <w:pPr>
      <w:widowControl/>
      <w:spacing w:before="100" w:beforeAutospacing="1" w:after="100" w:afterAutospacing="1"/>
      <w:jc w:val="left"/>
    </w:pPr>
    <w:rPr>
      <w:rFonts w:ascii="宋体" w:hAnsi="宋体" w:hint="eastAsia"/>
      <w:color w:val="000000"/>
      <w:kern w:val="0"/>
      <w:sz w:val="18"/>
      <w:szCs w:val="18"/>
    </w:rPr>
  </w:style>
  <w:style w:type="paragraph" w:customStyle="1" w:styleId="font8">
    <w:name w:val="font8"/>
    <w:basedOn w:val="a0"/>
    <w:qFormat/>
    <w:pPr>
      <w:widowControl/>
      <w:spacing w:before="100" w:beforeAutospacing="1" w:after="100" w:afterAutospacing="1"/>
      <w:jc w:val="left"/>
    </w:pPr>
    <w:rPr>
      <w:rFonts w:ascii="宋体" w:hAnsi="宋体" w:hint="eastAsia"/>
      <w:b/>
      <w:bCs/>
      <w:color w:val="000000"/>
      <w:kern w:val="0"/>
      <w:sz w:val="18"/>
      <w:szCs w:val="18"/>
    </w:rPr>
  </w:style>
  <w:style w:type="paragraph" w:customStyle="1" w:styleId="font9">
    <w:name w:val="font9"/>
    <w:basedOn w:val="a0"/>
    <w:qFormat/>
    <w:pPr>
      <w:widowControl/>
      <w:spacing w:before="100" w:beforeAutospacing="1" w:after="100" w:afterAutospacing="1"/>
      <w:jc w:val="left"/>
    </w:pPr>
    <w:rPr>
      <w:b/>
      <w:bCs/>
      <w:color w:val="000000"/>
      <w:kern w:val="0"/>
      <w:sz w:val="18"/>
      <w:szCs w:val="18"/>
    </w:rPr>
  </w:style>
  <w:style w:type="paragraph" w:customStyle="1" w:styleId="font10">
    <w:name w:val="font10"/>
    <w:basedOn w:val="a0"/>
    <w:qFormat/>
    <w:pPr>
      <w:widowControl/>
      <w:spacing w:before="100" w:beforeAutospacing="1" w:after="100" w:afterAutospacing="1"/>
      <w:jc w:val="left"/>
    </w:pPr>
    <w:rPr>
      <w:color w:val="000000"/>
      <w:kern w:val="0"/>
      <w:sz w:val="18"/>
      <w:szCs w:val="18"/>
    </w:rPr>
  </w:style>
  <w:style w:type="paragraph" w:customStyle="1" w:styleId="xl51">
    <w:name w:val="xl51"/>
    <w:basedOn w:val="a0"/>
    <w:qFormat/>
    <w:pPr>
      <w:widowControl/>
      <w:spacing w:before="100" w:beforeAutospacing="1" w:after="100" w:afterAutospacing="1"/>
      <w:jc w:val="left"/>
      <w:textAlignment w:val="center"/>
    </w:pPr>
    <w:rPr>
      <w:rFonts w:ascii="宋体" w:hAnsi="宋体"/>
      <w:kern w:val="0"/>
      <w:szCs w:val="24"/>
    </w:rPr>
  </w:style>
  <w:style w:type="paragraph" w:customStyle="1" w:styleId="xl52">
    <w:name w:val="xl5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Cs w:val="24"/>
    </w:rPr>
  </w:style>
  <w:style w:type="paragraph" w:customStyle="1" w:styleId="xl53">
    <w:name w:val="xl5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Cs w:val="24"/>
    </w:rPr>
  </w:style>
  <w:style w:type="paragraph" w:customStyle="1" w:styleId="xl54">
    <w:name w:val="xl5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Cs w:val="24"/>
    </w:rPr>
  </w:style>
  <w:style w:type="paragraph" w:customStyle="1" w:styleId="xl55">
    <w:name w:val="xl55"/>
    <w:basedOn w:val="a0"/>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宋体" w:hAnsi="宋体"/>
      <w:kern w:val="0"/>
      <w:szCs w:val="24"/>
    </w:rPr>
  </w:style>
  <w:style w:type="paragraph" w:customStyle="1" w:styleId="xl56">
    <w:name w:val="xl56"/>
    <w:basedOn w:val="a0"/>
    <w:qFormat/>
    <w:pPr>
      <w:widowControl/>
      <w:spacing w:before="100" w:beforeAutospacing="1" w:after="100" w:afterAutospacing="1"/>
      <w:jc w:val="right"/>
      <w:textAlignment w:val="center"/>
    </w:pPr>
    <w:rPr>
      <w:rFonts w:ascii="宋体" w:hAnsi="宋体"/>
      <w:b/>
      <w:bCs/>
      <w:kern w:val="0"/>
      <w:szCs w:val="24"/>
    </w:rPr>
  </w:style>
  <w:style w:type="paragraph" w:customStyle="1" w:styleId="xl57">
    <w:name w:val="xl57"/>
    <w:basedOn w:val="a0"/>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Cs w:val="24"/>
    </w:rPr>
  </w:style>
  <w:style w:type="paragraph" w:customStyle="1" w:styleId="xl58">
    <w:name w:val="xl5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Cs w:val="24"/>
    </w:rPr>
  </w:style>
  <w:style w:type="paragraph" w:customStyle="1" w:styleId="xl59">
    <w:name w:val="xl5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Cs w:val="24"/>
    </w:rPr>
  </w:style>
  <w:style w:type="paragraph" w:customStyle="1" w:styleId="xl60">
    <w:name w:val="xl60"/>
    <w:basedOn w:val="a0"/>
    <w:qFormat/>
    <w:pPr>
      <w:widowControl/>
      <w:spacing w:before="100" w:beforeAutospacing="1" w:after="100" w:afterAutospacing="1"/>
      <w:jc w:val="left"/>
    </w:pPr>
    <w:rPr>
      <w:kern w:val="0"/>
      <w:szCs w:val="24"/>
    </w:rPr>
  </w:style>
  <w:style w:type="paragraph" w:customStyle="1" w:styleId="xl61">
    <w:name w:val="xl6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Cs w:val="24"/>
    </w:rPr>
  </w:style>
  <w:style w:type="paragraph" w:customStyle="1" w:styleId="xl62">
    <w:name w:val="xl62"/>
    <w:basedOn w:val="a0"/>
    <w:qFormat/>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宋体" w:hAnsi="宋体"/>
      <w:kern w:val="0"/>
      <w:szCs w:val="24"/>
    </w:rPr>
  </w:style>
  <w:style w:type="paragraph" w:customStyle="1" w:styleId="xl63">
    <w:name w:val="xl63"/>
    <w:basedOn w:val="a0"/>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宋体" w:hAnsi="宋体"/>
      <w:kern w:val="0"/>
      <w:szCs w:val="24"/>
    </w:rPr>
  </w:style>
  <w:style w:type="paragraph" w:customStyle="1" w:styleId="xl64">
    <w:name w:val="xl64"/>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kern w:val="0"/>
      <w:szCs w:val="24"/>
    </w:rPr>
  </w:style>
  <w:style w:type="paragraph" w:customStyle="1" w:styleId="xl65">
    <w:name w:val="xl65"/>
    <w:basedOn w:val="a0"/>
    <w:qFormat/>
    <w:pPr>
      <w:widowControl/>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宋体" w:hAnsi="宋体"/>
      <w:kern w:val="0"/>
      <w:szCs w:val="24"/>
    </w:rPr>
  </w:style>
  <w:style w:type="character" w:customStyle="1" w:styleId="25">
    <w:name w:val="正文文本 2 字符"/>
    <w:basedOn w:val="a2"/>
    <w:link w:val="24"/>
    <w:qFormat/>
    <w:rPr>
      <w:rFonts w:ascii="宋体" w:hAnsi="宋体"/>
      <w:color w:val="FF0000"/>
      <w:kern w:val="2"/>
      <w:sz w:val="24"/>
    </w:rPr>
  </w:style>
  <w:style w:type="paragraph" w:customStyle="1" w:styleId="xl74">
    <w:name w:val="xl74"/>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22"/>
      <w:szCs w:val="22"/>
    </w:rPr>
  </w:style>
  <w:style w:type="paragraph" w:customStyle="1" w:styleId="xl24">
    <w:name w:val="xl2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Cs w:val="24"/>
    </w:rPr>
  </w:style>
  <w:style w:type="paragraph" w:customStyle="1" w:styleId="xl25">
    <w:name w:val="xl2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0"/>
    </w:rPr>
  </w:style>
  <w:style w:type="paragraph" w:customStyle="1" w:styleId="xl26">
    <w:name w:val="xl2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0"/>
    </w:rPr>
  </w:style>
  <w:style w:type="paragraph" w:customStyle="1" w:styleId="xl30">
    <w:name w:val="xl3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xl31">
    <w:name w:val="xl3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xl32">
    <w:name w:val="xl3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33">
    <w:name w:val="xl3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xl34">
    <w:name w:val="xl3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35">
    <w:name w:val="xl3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37">
    <w:name w:val="xl3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xl39">
    <w:name w:val="xl39"/>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eastAsia="Arial Unicode MS"/>
      <w:kern w:val="0"/>
      <w:sz w:val="18"/>
      <w:szCs w:val="18"/>
    </w:rPr>
  </w:style>
  <w:style w:type="paragraph" w:customStyle="1" w:styleId="xl40">
    <w:name w:val="xl40"/>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eastAsia="Arial Unicode MS"/>
      <w:color w:val="FFFFFF"/>
      <w:kern w:val="0"/>
      <w:sz w:val="18"/>
      <w:szCs w:val="18"/>
    </w:rPr>
  </w:style>
  <w:style w:type="paragraph" w:customStyle="1" w:styleId="xl41">
    <w:name w:val="xl41"/>
    <w:basedOn w:val="a0"/>
    <w:qFormat/>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eastAsia="Arial Unicode MS"/>
      <w:kern w:val="0"/>
      <w:sz w:val="18"/>
      <w:szCs w:val="18"/>
    </w:rPr>
  </w:style>
  <w:style w:type="paragraph" w:customStyle="1" w:styleId="afff9">
    <w:name w:val="????"/>
    <w:basedOn w:val="a1"/>
    <w:next w:val="a1"/>
    <w:qFormat/>
    <w:pPr>
      <w:overflowPunct w:val="0"/>
      <w:autoSpaceDE w:val="0"/>
      <w:autoSpaceDN w:val="0"/>
      <w:adjustRightInd w:val="0"/>
      <w:spacing w:before="194" w:after="194"/>
      <w:ind w:firstLine="525"/>
      <w:textAlignment w:val="baseline"/>
    </w:pPr>
    <w:rPr>
      <w:rFonts w:ascii="仿宋_GB2312" w:eastAsia="仿宋_GB2312"/>
      <w:sz w:val="28"/>
    </w:rPr>
  </w:style>
  <w:style w:type="paragraph" w:customStyle="1" w:styleId="62">
    <w:name w:val="样式6"/>
    <w:basedOn w:val="a0"/>
    <w:qFormat/>
    <w:pPr>
      <w:tabs>
        <w:tab w:val="left" w:pos="1400"/>
      </w:tabs>
      <w:spacing w:after="120"/>
      <w:ind w:left="1400" w:hanging="420"/>
    </w:pPr>
    <w:rPr>
      <w:rFonts w:eastAsia="楷体_GB2312"/>
      <w:szCs w:val="24"/>
    </w:rPr>
  </w:style>
  <w:style w:type="character" w:customStyle="1" w:styleId="aa">
    <w:name w:val="文档结构图 字符"/>
    <w:basedOn w:val="a2"/>
    <w:link w:val="a9"/>
    <w:qFormat/>
    <w:rPr>
      <w:kern w:val="2"/>
      <w:sz w:val="21"/>
      <w:shd w:val="clear" w:color="auto" w:fill="000080"/>
    </w:rPr>
  </w:style>
  <w:style w:type="paragraph" w:customStyle="1" w:styleId="CharCharChar">
    <w:name w:val="Char Char Char"/>
    <w:basedOn w:val="a0"/>
    <w:qFormat/>
    <w:rPr>
      <w:rFonts w:ascii="Tahoma" w:hAnsi="Tahoma"/>
    </w:rPr>
  </w:style>
  <w:style w:type="paragraph" w:customStyle="1" w:styleId="CharCharCharChar2">
    <w:name w:val="Char Char Char Char2"/>
    <w:basedOn w:val="a0"/>
    <w:qFormat/>
    <w:rPr>
      <w:rFonts w:ascii="Tahoma" w:hAnsi="Tahoma"/>
    </w:rPr>
  </w:style>
  <w:style w:type="table" w:customStyle="1" w:styleId="18">
    <w:name w:val="网格型1"/>
    <w:basedOn w:val="a3"/>
    <w:qFormat/>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无间距1"/>
    <w:link w:val="afffa"/>
    <w:qFormat/>
    <w:rPr>
      <w:rFonts w:ascii="Calibri" w:hAnsi="Calibri"/>
      <w:sz w:val="22"/>
      <w:szCs w:val="22"/>
    </w:rPr>
  </w:style>
  <w:style w:type="character" w:customStyle="1" w:styleId="afffa">
    <w:name w:val="无间隔 字符"/>
    <w:basedOn w:val="a2"/>
    <w:link w:val="19"/>
    <w:uiPriority w:val="1"/>
    <w:qFormat/>
    <w:rPr>
      <w:rFonts w:ascii="Calibri" w:hAnsi="Calibri"/>
      <w:sz w:val="22"/>
      <w:szCs w:val="22"/>
    </w:rPr>
  </w:style>
  <w:style w:type="character" w:customStyle="1" w:styleId="BodyTextxCharChar">
    <w:name w:val="Body Text x Char Char"/>
    <w:basedOn w:val="a2"/>
    <w:qFormat/>
    <w:rPr>
      <w:rFonts w:ascii="幼圆" w:eastAsia="幼圆"/>
      <w:kern w:val="2"/>
      <w:sz w:val="15"/>
    </w:rPr>
  </w:style>
  <w:style w:type="character" w:customStyle="1" w:styleId="CharChar2">
    <w:name w:val="Char Char2"/>
    <w:basedOn w:val="a2"/>
    <w:qFormat/>
    <w:rPr>
      <w:rFonts w:ascii="宋体"/>
      <w:kern w:val="2"/>
      <w:sz w:val="21"/>
    </w:rPr>
  </w:style>
  <w:style w:type="character" w:customStyle="1" w:styleId="font12-blue-bold1">
    <w:name w:val="font12-blue-bold1"/>
    <w:basedOn w:val="a2"/>
    <w:qFormat/>
    <w:rPr>
      <w:b/>
      <w:bCs/>
      <w:color w:val="0249A5"/>
      <w:sz w:val="18"/>
      <w:szCs w:val="18"/>
      <w:u w:val="none"/>
    </w:rPr>
  </w:style>
  <w:style w:type="character" w:customStyle="1" w:styleId="aa1">
    <w:name w:val="aa1"/>
    <w:basedOn w:val="a2"/>
    <w:qFormat/>
    <w:rPr>
      <w:sz w:val="18"/>
      <w:szCs w:val="18"/>
    </w:rPr>
  </w:style>
  <w:style w:type="character" w:customStyle="1" w:styleId="3Char2">
    <w:name w:val="正文文字缩进 3 Char2"/>
    <w:basedOn w:val="a2"/>
    <w:qFormat/>
    <w:rPr>
      <w:rFonts w:ascii="仿宋_GB2312" w:eastAsia="仿宋_GB2312"/>
      <w:sz w:val="28"/>
      <w:lang w:val="en-US" w:eastAsia="zh-CN" w:bidi="ar-SA"/>
    </w:rPr>
  </w:style>
  <w:style w:type="character" w:customStyle="1" w:styleId="SectionHeadingCharChar1">
    <w:name w:val="Section Heading Char Char1"/>
    <w:basedOn w:val="a2"/>
    <w:qFormat/>
    <w:rPr>
      <w:b/>
      <w:kern w:val="44"/>
      <w:sz w:val="44"/>
    </w:rPr>
  </w:style>
  <w:style w:type="paragraph" w:customStyle="1" w:styleId="ParaCharCharCharChar">
    <w:name w:val="默认段落字体 Para Char Char Char Char"/>
    <w:basedOn w:val="a0"/>
    <w:qFormat/>
    <w:rPr>
      <w:szCs w:val="24"/>
    </w:rPr>
  </w:style>
  <w:style w:type="paragraph" w:customStyle="1" w:styleId="XBT1">
    <w:name w:val="XBT1"/>
    <w:basedOn w:val="a0"/>
    <w:qFormat/>
    <w:pPr>
      <w:autoSpaceDE w:val="0"/>
      <w:autoSpaceDN w:val="0"/>
      <w:adjustRightInd w:val="0"/>
      <w:spacing w:before="120" w:after="240" w:line="312" w:lineRule="atLeast"/>
      <w:ind w:left="360"/>
      <w:textAlignment w:val="bottom"/>
    </w:pPr>
    <w:rPr>
      <w:rFonts w:ascii="黑体" w:eastAsia="黑体"/>
      <w:b/>
      <w:kern w:val="0"/>
      <w:sz w:val="30"/>
    </w:rPr>
  </w:style>
  <w:style w:type="paragraph" w:customStyle="1" w:styleId="xbt10">
    <w:name w:val="xbt1"/>
    <w:basedOn w:val="ZW0"/>
    <w:qFormat/>
    <w:pPr>
      <w:autoSpaceDE w:val="0"/>
      <w:autoSpaceDN w:val="0"/>
      <w:spacing w:before="180" w:after="180"/>
      <w:ind w:left="601" w:right="386"/>
      <w:jc w:val="left"/>
      <w:textAlignment w:val="bottom"/>
    </w:pPr>
    <w:rPr>
      <w:rFonts w:ascii="Arial" w:hAnsi="Arial"/>
      <w:b/>
      <w:sz w:val="30"/>
    </w:rPr>
  </w:style>
  <w:style w:type="character" w:customStyle="1" w:styleId="2CharChar1">
    <w:name w:val="正文文字缩进 2 Char Char1"/>
    <w:basedOn w:val="a2"/>
    <w:qFormat/>
    <w:rPr>
      <w:rFonts w:ascii="楷体_GB2312" w:eastAsia="楷体_GB2312"/>
      <w:kern w:val="2"/>
      <w:sz w:val="24"/>
    </w:rPr>
  </w:style>
  <w:style w:type="paragraph" w:customStyle="1" w:styleId="afffb">
    <w:name w:val="总标题"/>
    <w:basedOn w:val="a0"/>
    <w:qFormat/>
    <w:pPr>
      <w:adjustRightInd w:val="0"/>
      <w:spacing w:line="318" w:lineRule="atLeast"/>
      <w:ind w:firstLine="567"/>
      <w:jc w:val="center"/>
      <w:textAlignment w:val="baseline"/>
    </w:pPr>
    <w:rPr>
      <w:rFonts w:ascii="昆仑粗隶书" w:eastAsia="昆仑粗隶书"/>
      <w:b/>
      <w:kern w:val="0"/>
      <w:sz w:val="52"/>
    </w:rPr>
  </w:style>
  <w:style w:type="paragraph" w:customStyle="1" w:styleId="xl42">
    <w:name w:val="xl42"/>
    <w:basedOn w:val="a0"/>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Narrow" w:eastAsia="Arial Unicode MS" w:hAnsi="Arial Narrow" w:cs="Arial Unicode MS"/>
      <w:kern w:val="0"/>
      <w:sz w:val="20"/>
    </w:rPr>
  </w:style>
  <w:style w:type="paragraph" w:customStyle="1" w:styleId="xl43">
    <w:name w:val="xl4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kern w:val="0"/>
      <w:sz w:val="20"/>
    </w:rPr>
  </w:style>
  <w:style w:type="paragraph" w:customStyle="1" w:styleId="xl45">
    <w:name w:val="xl45"/>
    <w:basedOn w:val="a0"/>
    <w:qFormat/>
    <w:pPr>
      <w:widowControl/>
      <w:pBdr>
        <w:left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kern w:val="0"/>
      <w:sz w:val="20"/>
    </w:rPr>
  </w:style>
  <w:style w:type="paragraph" w:customStyle="1" w:styleId="xl46">
    <w:name w:val="xl46"/>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kern w:val="0"/>
      <w:sz w:val="20"/>
    </w:rPr>
  </w:style>
  <w:style w:type="paragraph" w:customStyle="1" w:styleId="xl47">
    <w:name w:val="xl4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kern w:val="0"/>
      <w:sz w:val="20"/>
    </w:rPr>
  </w:style>
  <w:style w:type="paragraph" w:customStyle="1" w:styleId="xl48">
    <w:name w:val="xl4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kern w:val="0"/>
      <w:sz w:val="20"/>
    </w:rPr>
  </w:style>
  <w:style w:type="paragraph" w:customStyle="1" w:styleId="xl49">
    <w:name w:val="xl49"/>
    <w:basedOn w:val="a0"/>
    <w:qFormat/>
    <w:pPr>
      <w:widowControl/>
      <w:pBdr>
        <w:top w:val="single" w:sz="8" w:space="0" w:color="auto"/>
        <w:left w:val="single" w:sz="8" w:space="0" w:color="auto"/>
        <w:right w:val="single" w:sz="4" w:space="0" w:color="auto"/>
      </w:pBdr>
      <w:spacing w:before="100" w:beforeAutospacing="1" w:after="100" w:afterAutospacing="1"/>
      <w:jc w:val="center"/>
      <w:textAlignment w:val="center"/>
    </w:pPr>
    <w:rPr>
      <w:rFonts w:ascii="宋体" w:hAnsi="宋体"/>
      <w:kern w:val="0"/>
      <w:szCs w:val="24"/>
    </w:rPr>
  </w:style>
  <w:style w:type="paragraph" w:customStyle="1" w:styleId="xl50">
    <w:name w:val="xl50"/>
    <w:basedOn w:val="a0"/>
    <w:qFormat/>
    <w:pPr>
      <w:widowControl/>
      <w:spacing w:before="100" w:beforeAutospacing="1" w:after="100" w:afterAutospacing="1"/>
      <w:jc w:val="center"/>
      <w:textAlignment w:val="center"/>
    </w:pPr>
    <w:rPr>
      <w:rFonts w:ascii="宋体" w:hAnsi="宋体"/>
      <w:kern w:val="0"/>
      <w:szCs w:val="24"/>
    </w:rPr>
  </w:style>
  <w:style w:type="paragraph" w:customStyle="1" w:styleId="Enclosure">
    <w:name w:val="Enclosure"/>
    <w:basedOn w:val="ad"/>
    <w:next w:val="a0"/>
    <w:qFormat/>
    <w:pPr>
      <w:keepNext/>
      <w:keepLines/>
      <w:overflowPunct w:val="0"/>
      <w:autoSpaceDE w:val="0"/>
      <w:autoSpaceDN w:val="0"/>
      <w:adjustRightInd w:val="0"/>
      <w:spacing w:after="240" w:line="240" w:lineRule="atLeast"/>
      <w:jc w:val="both"/>
      <w:textAlignment w:val="baseline"/>
    </w:pPr>
    <w:rPr>
      <w:rFonts w:ascii="Garamond" w:eastAsia="仿宋_GB2312" w:hAnsi="Garamond"/>
      <w:kern w:val="18"/>
      <w:sz w:val="28"/>
    </w:rPr>
  </w:style>
  <w:style w:type="paragraph" w:customStyle="1" w:styleId="afffc">
    <w:name w:val="正"/>
    <w:basedOn w:val="a0"/>
    <w:qFormat/>
    <w:pPr>
      <w:widowControl/>
      <w:autoSpaceDE w:val="0"/>
      <w:autoSpaceDN w:val="0"/>
      <w:adjustRightInd w:val="0"/>
      <w:ind w:firstLine="510"/>
      <w:textAlignment w:val="bottom"/>
    </w:pPr>
    <w:rPr>
      <w:kern w:val="0"/>
    </w:rPr>
  </w:style>
  <w:style w:type="paragraph" w:customStyle="1" w:styleId="37">
    <w:name w:val="3"/>
    <w:basedOn w:val="a0"/>
    <w:next w:val="aff5"/>
    <w:qFormat/>
    <w:pPr>
      <w:widowControl/>
      <w:spacing w:before="100" w:beforeAutospacing="1" w:after="100" w:afterAutospacing="1"/>
      <w:jc w:val="left"/>
    </w:pPr>
    <w:rPr>
      <w:rFonts w:ascii="宋体" w:hAnsi="宋体" w:cs="宋体"/>
      <w:kern w:val="0"/>
      <w:szCs w:val="24"/>
    </w:rPr>
  </w:style>
  <w:style w:type="character" w:customStyle="1" w:styleId="Char3">
    <w:name w:val="Char3"/>
    <w:basedOn w:val="a2"/>
    <w:qFormat/>
    <w:rPr>
      <w:rFonts w:ascii="宋体" w:eastAsia="宋体" w:hAnsi="宋体" w:cs="宋体"/>
      <w:sz w:val="24"/>
      <w:szCs w:val="24"/>
      <w:lang w:val="en-US" w:eastAsia="zh-CN" w:bidi="ar-SA"/>
    </w:rPr>
  </w:style>
  <w:style w:type="paragraph" w:customStyle="1" w:styleId="2b">
    <w:name w:val="2"/>
    <w:basedOn w:val="a0"/>
    <w:next w:val="aff5"/>
    <w:qFormat/>
    <w:pPr>
      <w:widowControl/>
      <w:spacing w:before="100" w:beforeAutospacing="1" w:after="100" w:afterAutospacing="1"/>
      <w:jc w:val="left"/>
    </w:pPr>
    <w:rPr>
      <w:rFonts w:ascii="宋体" w:hAnsi="宋体" w:cs="宋体"/>
      <w:kern w:val="0"/>
      <w:szCs w:val="24"/>
    </w:rPr>
  </w:style>
  <w:style w:type="paragraph" w:customStyle="1" w:styleId="1a">
    <w:name w:val="1"/>
    <w:basedOn w:val="a0"/>
    <w:next w:val="aff5"/>
    <w:qFormat/>
    <w:rPr>
      <w:szCs w:val="24"/>
    </w:rPr>
  </w:style>
  <w:style w:type="character" w:customStyle="1" w:styleId="afffd">
    <w:name w:val="货币"/>
    <w:basedOn w:val="afff1"/>
    <w:qFormat/>
    <w:rPr>
      <w:rFonts w:ascii="Times New Roman" w:eastAsia="宋体" w:hAnsi="Times New Roman"/>
      <w:i/>
      <w:sz w:val="28"/>
    </w:rPr>
  </w:style>
  <w:style w:type="character" w:customStyle="1" w:styleId="a10">
    <w:name w:val="a1"/>
    <w:basedOn w:val="a2"/>
    <w:qFormat/>
    <w:rPr>
      <w:rFonts w:hint="default"/>
      <w:color w:val="000000"/>
      <w:sz w:val="21"/>
      <w:szCs w:val="21"/>
    </w:rPr>
  </w:style>
  <w:style w:type="paragraph" w:customStyle="1" w:styleId="PageTitle">
    <w:name w:val="Page Title+"/>
    <w:basedOn w:val="a0"/>
    <w:next w:val="a0"/>
    <w:qFormat/>
    <w:pPr>
      <w:pageBreakBefore/>
      <w:widowControl/>
      <w:pBdr>
        <w:left w:val="single" w:sz="6" w:space="12" w:color="000000"/>
        <w:bottom w:val="single" w:sz="6" w:space="14" w:color="FFFFFF"/>
      </w:pBdr>
      <w:tabs>
        <w:tab w:val="right" w:pos="11907"/>
      </w:tabs>
      <w:spacing w:after="240"/>
      <w:jc w:val="left"/>
    </w:pPr>
    <w:rPr>
      <w:rFonts w:ascii="Arial Black" w:hAnsi="Arial Black"/>
      <w:kern w:val="0"/>
      <w:sz w:val="36"/>
    </w:rPr>
  </w:style>
  <w:style w:type="paragraph" w:customStyle="1" w:styleId="1111Bullets">
    <w:name w:val="1.1.1.1 Bullets"/>
    <w:basedOn w:val="a0"/>
    <w:qFormat/>
    <w:pPr>
      <w:widowControl/>
      <w:spacing w:before="120"/>
      <w:jc w:val="left"/>
    </w:pPr>
    <w:rPr>
      <w:kern w:val="0"/>
      <w:sz w:val="22"/>
      <w:lang w:eastAsia="zh-TW"/>
    </w:rPr>
  </w:style>
  <w:style w:type="paragraph" w:customStyle="1" w:styleId="Parties">
    <w:name w:val="Parties"/>
    <w:basedOn w:val="a0"/>
    <w:qFormat/>
    <w:pPr>
      <w:widowControl/>
      <w:tabs>
        <w:tab w:val="left" w:pos="1106"/>
      </w:tabs>
      <w:spacing w:after="140" w:line="290" w:lineRule="auto"/>
      <w:ind w:left="1106" w:hanging="686"/>
    </w:pPr>
    <w:rPr>
      <w:rFonts w:ascii="Arial" w:hAnsi="Arial"/>
      <w:kern w:val="20"/>
      <w:sz w:val="20"/>
      <w:szCs w:val="24"/>
      <w:lang w:val="en-GB" w:eastAsia="en-US"/>
    </w:rPr>
  </w:style>
  <w:style w:type="paragraph" w:customStyle="1" w:styleId="82">
    <w:name w:val="8"/>
    <w:basedOn w:val="a0"/>
    <w:next w:val="22"/>
    <w:qFormat/>
    <w:pPr>
      <w:ind w:firstLine="540"/>
    </w:pPr>
    <w:rPr>
      <w:rFonts w:ascii="Arial Narrow" w:eastAsia="仿宋_GB2312" w:hAnsi="Arial Narrow"/>
      <w:sz w:val="28"/>
      <w:szCs w:val="28"/>
    </w:rPr>
  </w:style>
  <w:style w:type="paragraph" w:customStyle="1" w:styleId="tablewide">
    <w:name w:val="table wide"/>
    <w:basedOn w:val="a0"/>
    <w:qFormat/>
    <w:pPr>
      <w:keepLines/>
      <w:widowControl/>
      <w:autoSpaceDE w:val="0"/>
      <w:autoSpaceDN w:val="0"/>
      <w:adjustRightInd w:val="0"/>
      <w:spacing w:before="40" w:after="40"/>
      <w:jc w:val="center"/>
      <w:textAlignment w:val="bottom"/>
    </w:pPr>
    <w:rPr>
      <w:rFonts w:ascii="宋体"/>
      <w:kern w:val="0"/>
    </w:rPr>
  </w:style>
  <w:style w:type="paragraph" w:customStyle="1" w:styleId="afffe">
    <w:name w:val="简单回函地址"/>
    <w:basedOn w:val="a0"/>
    <w:qFormat/>
  </w:style>
  <w:style w:type="paragraph" w:customStyle="1" w:styleId="style5">
    <w:name w:val="style5"/>
    <w:basedOn w:val="a0"/>
    <w:qFormat/>
    <w:pPr>
      <w:widowControl/>
      <w:spacing w:before="100" w:beforeAutospacing="1" w:after="100" w:afterAutospacing="1"/>
      <w:jc w:val="left"/>
    </w:pPr>
    <w:rPr>
      <w:rFonts w:ascii="宋体" w:hAnsi="宋体" w:cs="宋体"/>
      <w:b/>
      <w:bCs/>
      <w:color w:val="CC0000"/>
      <w:kern w:val="0"/>
      <w:szCs w:val="24"/>
    </w:rPr>
  </w:style>
  <w:style w:type="paragraph" w:customStyle="1" w:styleId="4CharCharCharChar">
    <w:name w:val="4 Char Char Char Char"/>
    <w:basedOn w:val="a0"/>
    <w:qFormat/>
    <w:rPr>
      <w:rFonts w:ascii="Tahoma" w:hAnsi="Tahoma"/>
    </w:rPr>
  </w:style>
  <w:style w:type="character" w:customStyle="1" w:styleId="footeroddCharChar1">
    <w:name w:val="footer odd Char Char1"/>
    <w:basedOn w:val="a2"/>
    <w:qFormat/>
    <w:rPr>
      <w:rFonts w:eastAsia="宋体"/>
      <w:sz w:val="18"/>
      <w:lang w:val="en-US" w:eastAsia="zh-CN" w:bidi="ar-SA"/>
    </w:rPr>
  </w:style>
  <w:style w:type="paragraph" w:customStyle="1" w:styleId="font11">
    <w:name w:val="font11"/>
    <w:basedOn w:val="a0"/>
    <w:qFormat/>
    <w:pPr>
      <w:widowControl/>
      <w:spacing w:before="100" w:beforeAutospacing="1" w:after="100" w:afterAutospacing="1"/>
      <w:jc w:val="left"/>
    </w:pPr>
    <w:rPr>
      <w:rFonts w:eastAsia="Arial Unicode MS"/>
      <w:b/>
      <w:bCs/>
      <w:kern w:val="0"/>
      <w:sz w:val="16"/>
      <w:szCs w:val="16"/>
    </w:rPr>
  </w:style>
  <w:style w:type="paragraph" w:customStyle="1" w:styleId="xl23">
    <w:name w:val="xl23"/>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kern w:val="0"/>
      <w:szCs w:val="21"/>
    </w:rPr>
  </w:style>
  <w:style w:type="paragraph" w:customStyle="1" w:styleId="xl72">
    <w:name w:val="xl72"/>
    <w:basedOn w:val="a0"/>
    <w:qFormat/>
    <w:pPr>
      <w:widowControl/>
      <w:spacing w:before="100" w:beforeAutospacing="1" w:after="100" w:afterAutospacing="1"/>
      <w:jc w:val="center"/>
      <w:textAlignment w:val="center"/>
    </w:pPr>
    <w:rPr>
      <w:rFonts w:ascii="Arial Unicode MS" w:eastAsia="Arial Unicode MS" w:hAnsi="Arial Unicode MS" w:cs="Arial Unicode MS"/>
      <w:kern w:val="0"/>
      <w:szCs w:val="24"/>
    </w:rPr>
  </w:style>
  <w:style w:type="character" w:customStyle="1" w:styleId="read1">
    <w:name w:val="read1"/>
    <w:basedOn w:val="a2"/>
    <w:qFormat/>
    <w:rPr>
      <w:rFonts w:ascii="宋体" w:eastAsia="宋体" w:hAnsi="宋体" w:hint="eastAsia"/>
      <w:color w:val="000000"/>
      <w:sz w:val="21"/>
      <w:szCs w:val="21"/>
      <w:u w:val="none"/>
    </w:rPr>
  </w:style>
  <w:style w:type="paragraph" w:customStyle="1" w:styleId="affff">
    <w:name w:val="表格文字"/>
    <w:basedOn w:val="a0"/>
    <w:qFormat/>
    <w:pPr>
      <w:spacing w:before="40" w:after="40"/>
      <w:jc w:val="center"/>
    </w:pPr>
    <w:rPr>
      <w:rFonts w:ascii="Garamond" w:eastAsia="仿宋_GB2312" w:hAnsi="Garamond"/>
    </w:rPr>
  </w:style>
  <w:style w:type="paragraph" w:customStyle="1" w:styleId="4Char">
    <w:name w:val="4 Char"/>
    <w:basedOn w:val="a0"/>
    <w:qFormat/>
    <w:rPr>
      <w:rFonts w:ascii="Tahoma" w:hAnsi="Tahoma"/>
    </w:rPr>
  </w:style>
  <w:style w:type="paragraph" w:customStyle="1" w:styleId="1b">
    <w:name w:val="×Ó±êÌâ1"/>
    <w:basedOn w:val="a0"/>
    <w:qFormat/>
    <w:pPr>
      <w:widowControl/>
      <w:tabs>
        <w:tab w:val="left" w:pos="595"/>
      </w:tabs>
      <w:overflowPunct w:val="0"/>
      <w:autoSpaceDE w:val="0"/>
      <w:autoSpaceDN w:val="0"/>
      <w:adjustRightInd w:val="0"/>
      <w:spacing w:after="140"/>
      <w:ind w:left="-383"/>
      <w:textAlignment w:val="baseline"/>
    </w:pPr>
    <w:rPr>
      <w:rFonts w:ascii="Arial Black" w:hAnsi="Arial Black"/>
      <w:b/>
      <w:kern w:val="0"/>
      <w:sz w:val="28"/>
    </w:rPr>
  </w:style>
  <w:style w:type="paragraph" w:customStyle="1" w:styleId="Y">
    <w:name w:val="正文Y"/>
    <w:basedOn w:val="a0"/>
    <w:qFormat/>
    <w:pPr>
      <w:adjustRightInd w:val="0"/>
      <w:spacing w:before="40" w:after="40" w:line="360" w:lineRule="atLeast"/>
      <w:ind w:firstLine="425"/>
    </w:pPr>
    <w:rPr>
      <w:rFonts w:ascii="Arial" w:hAnsi="Arial"/>
    </w:rPr>
  </w:style>
  <w:style w:type="paragraph" w:customStyle="1" w:styleId="affff0">
    <w:name w:val="缺省文本"/>
    <w:basedOn w:val="a0"/>
    <w:qFormat/>
    <w:pPr>
      <w:autoSpaceDE w:val="0"/>
      <w:autoSpaceDN w:val="0"/>
      <w:adjustRightInd w:val="0"/>
      <w:jc w:val="left"/>
    </w:pPr>
    <w:rPr>
      <w:kern w:val="0"/>
      <w:szCs w:val="24"/>
    </w:rPr>
  </w:style>
  <w:style w:type="paragraph" w:customStyle="1" w:styleId="3-">
    <w:name w:val="×Ó±êÌâ3-×¢ÊÍ"/>
    <w:basedOn w:val="a0"/>
    <w:qFormat/>
    <w:pPr>
      <w:widowControl/>
      <w:tabs>
        <w:tab w:val="left" w:pos="595"/>
        <w:tab w:val="center" w:pos="2245"/>
        <w:tab w:val="center" w:pos="6497"/>
      </w:tabs>
      <w:overflowPunct w:val="0"/>
      <w:autoSpaceDE w:val="0"/>
      <w:autoSpaceDN w:val="0"/>
      <w:adjustRightInd w:val="0"/>
      <w:spacing w:after="120"/>
      <w:ind w:left="-383"/>
    </w:pPr>
    <w:rPr>
      <w:kern w:val="0"/>
    </w:rPr>
  </w:style>
  <w:style w:type="paragraph" w:customStyle="1" w:styleId="CharCharCharCharCharCharCharCharCharCharCharCharCharCharChar">
    <w:name w:val="Char Char Char Char Char Char Char Char Char Char Char Char Char Char Char"/>
    <w:basedOn w:val="a0"/>
    <w:qFormat/>
    <w:rPr>
      <w:rFonts w:ascii="Tahoma" w:hAnsi="Tahoma"/>
    </w:rPr>
  </w:style>
  <w:style w:type="paragraph" w:customStyle="1" w:styleId="2c">
    <w:name w:val="正文2"/>
    <w:basedOn w:val="1c"/>
    <w:qFormat/>
    <w:rPr>
      <w:sz w:val="28"/>
    </w:rPr>
  </w:style>
  <w:style w:type="paragraph" w:customStyle="1" w:styleId="1c">
    <w:name w:val="正文1"/>
    <w:basedOn w:val="a0"/>
    <w:qFormat/>
    <w:pPr>
      <w:spacing w:before="120" w:after="120"/>
    </w:pPr>
    <w:rPr>
      <w:rFonts w:ascii="宋体" w:eastAsia="黑体" w:hAnsi="Courier New"/>
      <w:sz w:val="36"/>
    </w:rPr>
  </w:style>
  <w:style w:type="paragraph" w:customStyle="1" w:styleId="affff1">
    <w:name w:val="中连页眉"/>
    <w:basedOn w:val="afb"/>
    <w:qFormat/>
    <w:pPr>
      <w:pBdr>
        <w:bottom w:val="threeDEngrave" w:sz="18" w:space="1" w:color="auto"/>
      </w:pBdr>
    </w:pPr>
    <w:rPr>
      <w:rFonts w:eastAsia="仿宋_GB2312"/>
    </w:rPr>
  </w:style>
  <w:style w:type="paragraph" w:customStyle="1" w:styleId="xl75">
    <w:name w:val="xl7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Arial Unicode MS" w:hAnsi="Arial Narrow" w:cs="Arial Unicode MS"/>
      <w:b/>
      <w:bCs/>
      <w:kern w:val="0"/>
      <w:sz w:val="16"/>
      <w:szCs w:val="16"/>
    </w:rPr>
  </w:style>
  <w:style w:type="paragraph" w:customStyle="1" w:styleId="xl76">
    <w:name w:val="xl7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Arial Unicode MS" w:hAnsi="Arial Narrow" w:cs="Arial Unicode MS"/>
      <w:kern w:val="0"/>
      <w:sz w:val="16"/>
      <w:szCs w:val="16"/>
    </w:rPr>
  </w:style>
  <w:style w:type="paragraph" w:customStyle="1" w:styleId="xl77">
    <w:name w:val="xl7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Arial Unicode MS" w:hAnsi="Arial Narrow" w:cs="Arial Unicode MS"/>
      <w:b/>
      <w:bCs/>
      <w:kern w:val="0"/>
      <w:sz w:val="16"/>
      <w:szCs w:val="16"/>
    </w:rPr>
  </w:style>
  <w:style w:type="paragraph" w:customStyle="1" w:styleId="xl78">
    <w:name w:val="xl7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Arial Unicode MS" w:hAnsi="Arial Narrow" w:cs="Arial Unicode MS"/>
      <w:kern w:val="0"/>
      <w:sz w:val="16"/>
      <w:szCs w:val="16"/>
    </w:rPr>
  </w:style>
  <w:style w:type="paragraph" w:customStyle="1" w:styleId="xl79">
    <w:name w:val="xl7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Arial Unicode MS" w:hAnsi="Arial Narrow" w:cs="Arial Unicode MS"/>
      <w:kern w:val="0"/>
      <w:sz w:val="16"/>
      <w:szCs w:val="16"/>
    </w:rPr>
  </w:style>
  <w:style w:type="paragraph" w:customStyle="1" w:styleId="xl80">
    <w:name w:val="xl8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Arial Unicode MS" w:hAnsi="Arial Narrow" w:cs="Arial Unicode MS"/>
      <w:b/>
      <w:bCs/>
      <w:kern w:val="0"/>
      <w:sz w:val="16"/>
      <w:szCs w:val="16"/>
    </w:rPr>
  </w:style>
  <w:style w:type="paragraph" w:customStyle="1" w:styleId="xl81">
    <w:name w:val="xl8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6"/>
      <w:szCs w:val="16"/>
    </w:rPr>
  </w:style>
  <w:style w:type="paragraph" w:customStyle="1" w:styleId="xl82">
    <w:name w:val="xl8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kern w:val="0"/>
      <w:sz w:val="16"/>
      <w:szCs w:val="16"/>
    </w:rPr>
  </w:style>
  <w:style w:type="paragraph" w:customStyle="1" w:styleId="xl83">
    <w:name w:val="xl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kern w:val="0"/>
      <w:sz w:val="16"/>
      <w:szCs w:val="16"/>
    </w:rPr>
  </w:style>
  <w:style w:type="paragraph" w:customStyle="1" w:styleId="xl84">
    <w:name w:val="xl8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b/>
      <w:bCs/>
      <w:kern w:val="0"/>
      <w:sz w:val="16"/>
      <w:szCs w:val="16"/>
    </w:rPr>
  </w:style>
  <w:style w:type="paragraph" w:customStyle="1" w:styleId="xl85">
    <w:name w:val="xl8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kern w:val="0"/>
      <w:sz w:val="16"/>
      <w:szCs w:val="16"/>
    </w:rPr>
  </w:style>
  <w:style w:type="paragraph" w:customStyle="1" w:styleId="xl86">
    <w:name w:val="xl8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b/>
      <w:bCs/>
      <w:kern w:val="0"/>
      <w:sz w:val="16"/>
      <w:szCs w:val="16"/>
    </w:rPr>
  </w:style>
  <w:style w:type="paragraph" w:customStyle="1" w:styleId="xl87">
    <w:name w:val="xl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16"/>
      <w:szCs w:val="16"/>
    </w:rPr>
  </w:style>
  <w:style w:type="paragraph" w:customStyle="1" w:styleId="xl88">
    <w:name w:val="xl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6"/>
      <w:szCs w:val="16"/>
    </w:rPr>
  </w:style>
  <w:style w:type="paragraph" w:customStyle="1" w:styleId="xl89">
    <w:name w:val="xl8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kern w:val="0"/>
      <w:sz w:val="16"/>
      <w:szCs w:val="16"/>
    </w:rPr>
  </w:style>
  <w:style w:type="paragraph" w:customStyle="1" w:styleId="xl90">
    <w:name w:val="xl90"/>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16"/>
      <w:szCs w:val="16"/>
    </w:rPr>
  </w:style>
  <w:style w:type="paragraph" w:customStyle="1" w:styleId="xl91">
    <w:name w:val="xl91"/>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16"/>
      <w:szCs w:val="16"/>
    </w:rPr>
  </w:style>
  <w:style w:type="paragraph" w:customStyle="1" w:styleId="justify">
    <w:name w:val="justify"/>
    <w:basedOn w:val="a0"/>
    <w:qFormat/>
    <w:pPr>
      <w:widowControl/>
      <w:spacing w:before="100" w:beforeAutospacing="1" w:after="100" w:afterAutospacing="1"/>
      <w:jc w:val="left"/>
    </w:pPr>
    <w:rPr>
      <w:rFonts w:ascii="Arial Unicode MS" w:eastAsia="Arial Unicode MS" w:hAnsi="Arial Unicode MS"/>
      <w:kern w:val="0"/>
      <w:szCs w:val="24"/>
    </w:rPr>
  </w:style>
  <w:style w:type="paragraph" w:customStyle="1" w:styleId="affff2">
    <w:name w:val="电信"/>
    <w:basedOn w:val="af3"/>
    <w:qFormat/>
    <w:pPr>
      <w:autoSpaceDE w:val="0"/>
      <w:autoSpaceDN w:val="0"/>
      <w:adjustRightInd w:val="0"/>
    </w:pPr>
    <w:rPr>
      <w:rFonts w:ascii="方正书宋简体" w:eastAsia="方正书宋简体" w:hAnsi="Times New Roman"/>
      <w:kern w:val="0"/>
      <w:sz w:val="28"/>
    </w:rPr>
  </w:style>
  <w:style w:type="paragraph" w:customStyle="1" w:styleId="xl66">
    <w:name w:val="xl6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0"/>
    </w:rPr>
  </w:style>
  <w:style w:type="paragraph" w:customStyle="1" w:styleId="xl67">
    <w:name w:val="xl6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kern w:val="0"/>
      <w:sz w:val="20"/>
    </w:rPr>
  </w:style>
  <w:style w:type="paragraph" w:customStyle="1" w:styleId="xl68">
    <w:name w:val="xl68"/>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Unicode MS" w:eastAsia="Arial Unicode MS" w:hAnsi="Arial Unicode MS" w:cs="Arial Unicode MS"/>
      <w:kern w:val="0"/>
      <w:sz w:val="20"/>
    </w:rPr>
  </w:style>
  <w:style w:type="paragraph" w:customStyle="1" w:styleId="xl69">
    <w:name w:val="xl6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Arial Unicode MS"/>
      <w:kern w:val="0"/>
      <w:sz w:val="20"/>
    </w:rPr>
  </w:style>
  <w:style w:type="paragraph" w:customStyle="1" w:styleId="xl70">
    <w:name w:val="xl7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0"/>
    </w:rPr>
  </w:style>
  <w:style w:type="paragraph" w:customStyle="1" w:styleId="xl71">
    <w:name w:val="xl7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0"/>
    </w:rPr>
  </w:style>
  <w:style w:type="paragraph" w:customStyle="1" w:styleId="xl73">
    <w:name w:val="xl73"/>
    <w:basedOn w:val="a0"/>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right"/>
      <w:textAlignment w:val="center"/>
    </w:pPr>
    <w:rPr>
      <w:rFonts w:ascii="Arial Unicode MS" w:eastAsia="Arial Unicode MS" w:hAnsi="Arial Unicode MS" w:cs="Arial Unicode MS"/>
      <w:kern w:val="0"/>
      <w:sz w:val="20"/>
    </w:rPr>
  </w:style>
  <w:style w:type="character" w:customStyle="1" w:styleId="af0">
    <w:name w:val="正文文本缩进 字符"/>
    <w:basedOn w:val="a2"/>
    <w:link w:val="af"/>
    <w:qFormat/>
    <w:rPr>
      <w:rFonts w:eastAsia="楷体_GB2312"/>
      <w:b/>
      <w:sz w:val="28"/>
    </w:rPr>
  </w:style>
  <w:style w:type="character" w:customStyle="1" w:styleId="29">
    <w:name w:val="正文文本首行缩进 2 字符"/>
    <w:basedOn w:val="af0"/>
    <w:link w:val="28"/>
    <w:qFormat/>
    <w:rPr>
      <w:rFonts w:eastAsia="楷体_GB2312"/>
      <w:b w:val="0"/>
      <w:kern w:val="2"/>
      <w:sz w:val="21"/>
    </w:rPr>
  </w:style>
  <w:style w:type="paragraph" w:customStyle="1" w:styleId="38">
    <w:name w:val="正文3"/>
    <w:qFormat/>
    <w:pPr>
      <w:widowControl w:val="0"/>
      <w:adjustRightInd w:val="0"/>
      <w:spacing w:line="360" w:lineRule="auto"/>
      <w:ind w:firstLine="561"/>
      <w:jc w:val="both"/>
      <w:textAlignment w:val="baseline"/>
    </w:pPr>
    <w:rPr>
      <w:rFonts w:ascii="宋体"/>
      <w:sz w:val="28"/>
    </w:rPr>
  </w:style>
  <w:style w:type="paragraph" w:customStyle="1" w:styleId="affff3">
    <w:name w:val="表格标题"/>
    <w:basedOn w:val="a0"/>
    <w:qFormat/>
    <w:pPr>
      <w:spacing w:before="240" w:after="240" w:line="360" w:lineRule="atLeast"/>
      <w:jc w:val="center"/>
    </w:pPr>
    <w:rPr>
      <w:rFonts w:ascii="Garamond" w:eastAsia="仿宋_GB2312" w:hAnsi="Garamond"/>
      <w:b/>
      <w:sz w:val="30"/>
    </w:rPr>
  </w:style>
  <w:style w:type="paragraph" w:customStyle="1" w:styleId="affff4">
    <w:name w:val="杨"/>
    <w:basedOn w:val="a0"/>
    <w:qFormat/>
    <w:pPr>
      <w:adjustRightInd w:val="0"/>
      <w:spacing w:before="60" w:after="60" w:line="380" w:lineRule="atLeast"/>
      <w:ind w:firstLine="482"/>
      <w:textAlignment w:val="baseline"/>
    </w:pPr>
    <w:rPr>
      <w:rFonts w:ascii="Arial Narrow" w:hAnsi="Arial Narrow"/>
      <w:kern w:val="0"/>
    </w:rPr>
  </w:style>
  <w:style w:type="paragraph" w:customStyle="1" w:styleId="affff5">
    <w:name w:val="È±Ê¡ÎÄ±¾"/>
    <w:basedOn w:val="a0"/>
    <w:qFormat/>
    <w:pPr>
      <w:widowControl/>
      <w:overflowPunct w:val="0"/>
      <w:autoSpaceDE w:val="0"/>
      <w:autoSpaceDN w:val="0"/>
      <w:adjustRightInd w:val="0"/>
      <w:jc w:val="left"/>
      <w:textAlignment w:val="baseline"/>
    </w:pPr>
    <w:rPr>
      <w:kern w:val="0"/>
    </w:rPr>
  </w:style>
  <w:style w:type="paragraph" w:customStyle="1" w:styleId="CharCharCharCharCharCharCharCharCharChar">
    <w:name w:val="Char Char Char Char Char Char Char Char Char Char"/>
    <w:basedOn w:val="a0"/>
    <w:qFormat/>
    <w:rPr>
      <w:rFonts w:ascii="Tahoma" w:hAnsi="Tahoma"/>
    </w:rPr>
  </w:style>
  <w:style w:type="paragraph" w:customStyle="1" w:styleId="2d">
    <w:name w:val="缺省文本:2"/>
    <w:basedOn w:val="a0"/>
    <w:qFormat/>
    <w:pPr>
      <w:autoSpaceDE w:val="0"/>
      <w:autoSpaceDN w:val="0"/>
      <w:adjustRightInd w:val="0"/>
      <w:jc w:val="left"/>
    </w:pPr>
    <w:rPr>
      <w:kern w:val="0"/>
      <w:szCs w:val="24"/>
    </w:rPr>
  </w:style>
  <w:style w:type="paragraph" w:customStyle="1" w:styleId="affff6">
    <w:name w:val="标准正文"/>
    <w:basedOn w:val="a0"/>
    <w:qFormat/>
    <w:pPr>
      <w:autoSpaceDE w:val="0"/>
      <w:autoSpaceDN w:val="0"/>
      <w:adjustRightInd w:val="0"/>
      <w:ind w:firstLine="480"/>
    </w:pPr>
    <w:rPr>
      <w:kern w:val="0"/>
      <w:szCs w:val="24"/>
    </w:rPr>
  </w:style>
  <w:style w:type="paragraph" w:customStyle="1" w:styleId="DefaultText">
    <w:name w:val="Default Text"/>
    <w:basedOn w:val="a0"/>
    <w:qFormat/>
    <w:pPr>
      <w:autoSpaceDE w:val="0"/>
      <w:autoSpaceDN w:val="0"/>
      <w:adjustRightInd w:val="0"/>
      <w:ind w:firstLine="607"/>
    </w:pPr>
    <w:rPr>
      <w:kern w:val="0"/>
      <w:sz w:val="28"/>
      <w:szCs w:val="28"/>
    </w:rPr>
  </w:style>
  <w:style w:type="paragraph" w:customStyle="1" w:styleId="affff7">
    <w:name w:val="编号"/>
    <w:basedOn w:val="a0"/>
    <w:qFormat/>
    <w:pPr>
      <w:autoSpaceDE w:val="0"/>
      <w:autoSpaceDN w:val="0"/>
      <w:adjustRightInd w:val="0"/>
      <w:ind w:left="360" w:hanging="360"/>
    </w:pPr>
    <w:rPr>
      <w:kern w:val="0"/>
      <w:sz w:val="28"/>
      <w:szCs w:val="28"/>
    </w:rPr>
  </w:style>
  <w:style w:type="paragraph" w:customStyle="1" w:styleId="3-0">
    <w:name w:val="子标题3-注释"/>
    <w:basedOn w:val="a0"/>
    <w:qFormat/>
    <w:pPr>
      <w:tabs>
        <w:tab w:val="left" w:pos="595"/>
        <w:tab w:val="center" w:pos="2245"/>
        <w:tab w:val="center" w:pos="6497"/>
      </w:tabs>
      <w:autoSpaceDE w:val="0"/>
      <w:autoSpaceDN w:val="0"/>
      <w:adjustRightInd w:val="0"/>
      <w:spacing w:after="140" w:line="432" w:lineRule="exact"/>
      <w:ind w:firstLine="595"/>
    </w:pPr>
    <w:rPr>
      <w:kern w:val="0"/>
      <w:sz w:val="28"/>
      <w:szCs w:val="28"/>
    </w:rPr>
  </w:style>
  <w:style w:type="paragraph" w:customStyle="1" w:styleId="1d">
    <w:name w:val="缺省文本:1"/>
    <w:basedOn w:val="a0"/>
    <w:qFormat/>
    <w:pPr>
      <w:autoSpaceDE w:val="0"/>
      <w:autoSpaceDN w:val="0"/>
      <w:adjustRightInd w:val="0"/>
      <w:jc w:val="left"/>
    </w:pPr>
    <w:rPr>
      <w:kern w:val="0"/>
      <w:szCs w:val="24"/>
    </w:rPr>
  </w:style>
  <w:style w:type="paragraph" w:customStyle="1" w:styleId="affff8">
    <w:name w:val="è"/>
    <w:basedOn w:val="a0"/>
    <w:qFormat/>
    <w:pPr>
      <w:autoSpaceDE w:val="0"/>
      <w:autoSpaceDN w:val="0"/>
      <w:adjustRightInd w:val="0"/>
      <w:jc w:val="left"/>
    </w:pPr>
    <w:rPr>
      <w:rFonts w:ascii="宋体"/>
      <w:kern w:val="0"/>
      <w:szCs w:val="24"/>
    </w:rPr>
  </w:style>
  <w:style w:type="paragraph" w:customStyle="1" w:styleId="affff9">
    <w:name w:val="È"/>
    <w:qFormat/>
    <w:pPr>
      <w:overflowPunct w:val="0"/>
      <w:autoSpaceDE w:val="0"/>
      <w:autoSpaceDN w:val="0"/>
      <w:adjustRightInd w:val="0"/>
      <w:textAlignment w:val="baseline"/>
    </w:pPr>
    <w:rPr>
      <w:sz w:val="24"/>
    </w:rPr>
  </w:style>
  <w:style w:type="paragraph" w:customStyle="1" w:styleId="table">
    <w:name w:val="table"/>
    <w:basedOn w:val="a0"/>
    <w:qFormat/>
    <w:pPr>
      <w:widowControl/>
      <w:adjustRightInd w:val="0"/>
      <w:spacing w:before="240" w:after="120" w:line="360" w:lineRule="atLeast"/>
      <w:ind w:firstLine="425"/>
      <w:jc w:val="center"/>
      <w:textAlignment w:val="baseline"/>
    </w:pPr>
    <w:rPr>
      <w:rFonts w:ascii="黑体" w:eastAsia="黑体"/>
      <w:b/>
      <w:kern w:val="0"/>
    </w:rPr>
  </w:style>
  <w:style w:type="character" w:customStyle="1" w:styleId="style271">
    <w:name w:val="style271"/>
    <w:basedOn w:val="a2"/>
    <w:qFormat/>
  </w:style>
  <w:style w:type="character" w:customStyle="1" w:styleId="oblogtext">
    <w:name w:val="oblog_text"/>
    <w:basedOn w:val="a2"/>
    <w:qFormat/>
  </w:style>
  <w:style w:type="character" w:customStyle="1" w:styleId="3Char1">
    <w:name w:val="正文文字缩进 3 Char1"/>
    <w:basedOn w:val="a2"/>
    <w:qFormat/>
    <w:rPr>
      <w:rFonts w:ascii="仿宋_GB2312" w:eastAsia="仿宋_GB2312"/>
      <w:sz w:val="28"/>
      <w:lang w:val="en-US" w:eastAsia="zh-CN" w:bidi="ar-SA"/>
    </w:rPr>
  </w:style>
  <w:style w:type="character" w:customStyle="1" w:styleId="lineheigh201">
    <w:name w:val="lineheigh201"/>
    <w:basedOn w:val="a2"/>
    <w:qFormat/>
  </w:style>
  <w:style w:type="paragraph" w:customStyle="1" w:styleId="39">
    <w:name w:val="标题3"/>
    <w:basedOn w:val="a0"/>
    <w:qFormat/>
    <w:pPr>
      <w:tabs>
        <w:tab w:val="left" w:leader="middleDot" w:pos="7560"/>
      </w:tabs>
    </w:pPr>
    <w:rPr>
      <w:rFonts w:ascii="黑体" w:eastAsia="黑体"/>
      <w:sz w:val="28"/>
    </w:rPr>
  </w:style>
  <w:style w:type="paragraph" w:customStyle="1" w:styleId="1e">
    <w:name w:val="正文文本缩进1"/>
    <w:basedOn w:val="a0"/>
    <w:qFormat/>
    <w:pPr>
      <w:tabs>
        <w:tab w:val="left" w:pos="1400"/>
      </w:tabs>
      <w:spacing w:before="156" w:after="156" w:line="520" w:lineRule="exact"/>
      <w:ind w:firstLine="480"/>
    </w:pPr>
    <w:rPr>
      <w:rFonts w:eastAsia="仿宋_GB2312"/>
      <w:sz w:val="28"/>
      <w:szCs w:val="28"/>
    </w:rPr>
  </w:style>
  <w:style w:type="paragraph" w:customStyle="1" w:styleId="affffa">
    <w:name w:val="文档正文"/>
    <w:basedOn w:val="a0"/>
    <w:qFormat/>
    <w:pPr>
      <w:adjustRightInd w:val="0"/>
      <w:spacing w:line="480" w:lineRule="atLeast"/>
      <w:ind w:firstLine="567"/>
      <w:textAlignment w:val="baseline"/>
    </w:pPr>
    <w:rPr>
      <w:rFonts w:ascii="仿宋_GB2312" w:eastAsia="仿宋_GB2312"/>
      <w:kern w:val="0"/>
      <w:sz w:val="28"/>
    </w:rPr>
  </w:style>
  <w:style w:type="character" w:customStyle="1" w:styleId="content1">
    <w:name w:val="content1"/>
    <w:basedOn w:val="a2"/>
    <w:qFormat/>
    <w:rPr>
      <w:color w:val="000000"/>
      <w:sz w:val="21"/>
      <w:szCs w:val="21"/>
    </w:rPr>
  </w:style>
  <w:style w:type="paragraph" w:customStyle="1" w:styleId="yu">
    <w:name w:val="正文yu"/>
    <w:basedOn w:val="31"/>
    <w:qFormat/>
    <w:pPr>
      <w:ind w:firstLine="560"/>
      <w:jc w:val="both"/>
    </w:pPr>
    <w:rPr>
      <w:rFonts w:ascii="Times New Roman" w:eastAsia="仿宋_GB2312" w:hAnsi="Times New Roman"/>
      <w:sz w:val="28"/>
      <w:szCs w:val="24"/>
    </w:rPr>
  </w:style>
  <w:style w:type="paragraph" w:customStyle="1" w:styleId="xl148">
    <w:name w:val="xl14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hAnsi="Arial Unicode MS"/>
      <w:kern w:val="0"/>
      <w:szCs w:val="24"/>
    </w:rPr>
  </w:style>
  <w:style w:type="paragraph" w:customStyle="1" w:styleId="xl149">
    <w:name w:val="xl14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Cs w:val="24"/>
    </w:rPr>
  </w:style>
  <w:style w:type="paragraph" w:customStyle="1" w:styleId="xl150">
    <w:name w:val="xl150"/>
    <w:basedOn w:val="a0"/>
    <w:qFormat/>
    <w:pPr>
      <w:widowControl/>
      <w:spacing w:before="100" w:beforeAutospacing="1" w:after="100" w:afterAutospacing="1"/>
      <w:jc w:val="left"/>
      <w:textAlignment w:val="center"/>
    </w:pPr>
    <w:rPr>
      <w:kern w:val="0"/>
      <w:szCs w:val="24"/>
    </w:rPr>
  </w:style>
  <w:style w:type="paragraph" w:customStyle="1" w:styleId="xl151">
    <w:name w:val="xl15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Cs w:val="24"/>
    </w:rPr>
  </w:style>
  <w:style w:type="paragraph" w:customStyle="1" w:styleId="xl152">
    <w:name w:val="xl15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hAnsi="Arial Unicode MS"/>
      <w:b/>
      <w:bCs/>
      <w:kern w:val="0"/>
      <w:szCs w:val="24"/>
    </w:rPr>
  </w:style>
  <w:style w:type="paragraph" w:customStyle="1" w:styleId="xl153">
    <w:name w:val="xl153"/>
    <w:basedOn w:val="a0"/>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Arial Unicode MS" w:hAnsi="Arial Unicode MS"/>
      <w:b/>
      <w:bCs/>
      <w:kern w:val="0"/>
      <w:szCs w:val="24"/>
    </w:rPr>
  </w:style>
  <w:style w:type="paragraph" w:customStyle="1" w:styleId="xl154">
    <w:name w:val="xl15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hAnsi="Arial Unicode MS"/>
      <w:kern w:val="0"/>
      <w:szCs w:val="24"/>
    </w:rPr>
  </w:style>
  <w:style w:type="character" w:customStyle="1" w:styleId="dashChar">
    <w:name w:val="dash Char"/>
    <w:basedOn w:val="a2"/>
    <w:qFormat/>
    <w:rPr>
      <w:rFonts w:ascii="仿宋_GB2312" w:eastAsia="仿宋_GB2312" w:hAnsi="Times New Roman" w:cs="Times New Roman"/>
      <w:b/>
      <w:kern w:val="0"/>
      <w:sz w:val="28"/>
      <w:szCs w:val="20"/>
    </w:rPr>
  </w:style>
  <w:style w:type="paragraph" w:customStyle="1" w:styleId="xl1077">
    <w:name w:val="xl1077"/>
    <w:basedOn w:val="a0"/>
    <w:qFormat/>
    <w:pPr>
      <w:widowControl/>
      <w:spacing w:before="100" w:after="100"/>
      <w:jc w:val="center"/>
      <w:textAlignment w:val="center"/>
    </w:pPr>
    <w:rPr>
      <w:rFonts w:ascii="仿宋_GB2312" w:eastAsia="仿宋_GB2312" w:hAnsi="宋体" w:hint="eastAsia"/>
      <w:b/>
      <w:kern w:val="0"/>
    </w:rPr>
  </w:style>
  <w:style w:type="character" w:customStyle="1" w:styleId="da">
    <w:name w:val="da"/>
    <w:basedOn w:val="a2"/>
    <w:qFormat/>
  </w:style>
  <w:style w:type="character" w:customStyle="1" w:styleId="big1">
    <w:name w:val="big1"/>
    <w:basedOn w:val="a2"/>
    <w:qFormat/>
    <w:rPr>
      <w:sz w:val="30"/>
      <w:szCs w:val="30"/>
    </w:rPr>
  </w:style>
  <w:style w:type="character" w:customStyle="1" w:styleId="z42">
    <w:name w:val="z42"/>
    <w:basedOn w:val="a2"/>
    <w:qFormat/>
    <w:rPr>
      <w:sz w:val="18"/>
      <w:szCs w:val="18"/>
    </w:rPr>
  </w:style>
  <w:style w:type="character" w:customStyle="1" w:styleId="text12px">
    <w:name w:val="text12px"/>
    <w:basedOn w:val="a2"/>
    <w:qFormat/>
  </w:style>
  <w:style w:type="character" w:customStyle="1" w:styleId="style11">
    <w:name w:val="style11"/>
    <w:basedOn w:val="a2"/>
    <w:qFormat/>
    <w:rPr>
      <w:color w:val="000000"/>
    </w:rPr>
  </w:style>
  <w:style w:type="paragraph" w:customStyle="1" w:styleId="font12">
    <w:name w:val="font12"/>
    <w:basedOn w:val="a0"/>
    <w:qFormat/>
    <w:pPr>
      <w:widowControl/>
      <w:spacing w:before="100" w:beforeAutospacing="1" w:after="100" w:afterAutospacing="1"/>
      <w:jc w:val="left"/>
    </w:pPr>
    <w:rPr>
      <w:rFonts w:ascii="宋体" w:hAnsi="宋体" w:cs="宋体"/>
      <w:color w:val="000000"/>
      <w:kern w:val="0"/>
      <w:sz w:val="18"/>
      <w:szCs w:val="18"/>
    </w:rPr>
  </w:style>
  <w:style w:type="paragraph" w:customStyle="1" w:styleId="xl186">
    <w:name w:val="xl186"/>
    <w:basedOn w:val="a0"/>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cs="宋体"/>
      <w:kern w:val="0"/>
      <w:szCs w:val="24"/>
    </w:rPr>
  </w:style>
  <w:style w:type="paragraph" w:customStyle="1" w:styleId="xl187">
    <w:name w:val="xl1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s="宋体"/>
      <w:b/>
      <w:bCs/>
      <w:kern w:val="0"/>
      <w:szCs w:val="24"/>
    </w:rPr>
  </w:style>
  <w:style w:type="paragraph" w:customStyle="1" w:styleId="xl188">
    <w:name w:val="xl1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s="宋体"/>
      <w:kern w:val="0"/>
      <w:szCs w:val="24"/>
    </w:rPr>
  </w:style>
  <w:style w:type="paragraph" w:customStyle="1" w:styleId="xl189">
    <w:name w:val="xl189"/>
    <w:basedOn w:val="a0"/>
    <w:qFormat/>
    <w:pPr>
      <w:widowControl/>
      <w:spacing w:before="100" w:beforeAutospacing="1" w:after="100" w:afterAutospacing="1"/>
      <w:jc w:val="center"/>
      <w:textAlignment w:val="center"/>
    </w:pPr>
    <w:rPr>
      <w:rFonts w:ascii="Arial Narrow" w:hAnsi="Arial Narrow" w:cs="宋体"/>
      <w:b/>
      <w:bCs/>
      <w:kern w:val="0"/>
      <w:szCs w:val="24"/>
    </w:rPr>
  </w:style>
  <w:style w:type="paragraph" w:customStyle="1" w:styleId="xl190">
    <w:name w:val="xl190"/>
    <w:basedOn w:val="a0"/>
    <w:qFormat/>
    <w:pPr>
      <w:widowControl/>
      <w:spacing w:before="100" w:beforeAutospacing="1" w:after="100" w:afterAutospacing="1"/>
      <w:jc w:val="center"/>
    </w:pPr>
    <w:rPr>
      <w:rFonts w:ascii="宋体" w:hAnsi="宋体" w:cs="宋体"/>
      <w:kern w:val="0"/>
      <w:szCs w:val="24"/>
    </w:rPr>
  </w:style>
  <w:style w:type="paragraph" w:customStyle="1" w:styleId="xl191">
    <w:name w:val="xl1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s="宋体"/>
      <w:b/>
      <w:bCs/>
      <w:kern w:val="0"/>
      <w:szCs w:val="24"/>
    </w:rPr>
  </w:style>
  <w:style w:type="paragraph" w:customStyle="1" w:styleId="xl193">
    <w:name w:val="xl1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s="宋体"/>
      <w:b/>
      <w:bCs/>
      <w:kern w:val="0"/>
      <w:szCs w:val="24"/>
    </w:rPr>
  </w:style>
  <w:style w:type="paragraph" w:customStyle="1" w:styleId="xl195">
    <w:name w:val="xl195"/>
    <w:basedOn w:val="a0"/>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cs="宋体"/>
      <w:kern w:val="0"/>
      <w:sz w:val="18"/>
      <w:szCs w:val="18"/>
    </w:rPr>
  </w:style>
  <w:style w:type="paragraph" w:customStyle="1" w:styleId="xl196">
    <w:name w:val="xl196"/>
    <w:basedOn w:val="a0"/>
    <w:qFormat/>
    <w:pPr>
      <w:widowControl/>
      <w:spacing w:before="100" w:beforeAutospacing="1" w:after="100" w:afterAutospacing="1"/>
      <w:jc w:val="left"/>
      <w:textAlignment w:val="center"/>
    </w:pPr>
    <w:rPr>
      <w:rFonts w:ascii="Arial Narrow" w:hAnsi="Arial Narrow" w:cs="宋体"/>
      <w:kern w:val="0"/>
      <w:sz w:val="18"/>
      <w:szCs w:val="18"/>
    </w:rPr>
  </w:style>
  <w:style w:type="paragraph" w:customStyle="1" w:styleId="xl197">
    <w:name w:val="xl197"/>
    <w:basedOn w:val="a0"/>
    <w:qFormat/>
    <w:pPr>
      <w:widowControl/>
      <w:spacing w:before="100" w:beforeAutospacing="1" w:after="100" w:afterAutospacing="1"/>
      <w:jc w:val="left"/>
    </w:pPr>
    <w:rPr>
      <w:rFonts w:ascii="宋体" w:hAnsi="宋体" w:cs="宋体"/>
      <w:kern w:val="0"/>
      <w:sz w:val="18"/>
      <w:szCs w:val="18"/>
    </w:rPr>
  </w:style>
  <w:style w:type="paragraph" w:customStyle="1" w:styleId="xl198">
    <w:name w:val="xl198"/>
    <w:basedOn w:val="a0"/>
    <w:qFormat/>
    <w:pPr>
      <w:widowControl/>
      <w:pBdr>
        <w:top w:val="single" w:sz="4" w:space="0" w:color="auto"/>
        <w:left w:val="single" w:sz="8"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Arial Narrow" w:hAnsi="Arial Narrow" w:cs="宋体"/>
      <w:kern w:val="0"/>
      <w:sz w:val="18"/>
      <w:szCs w:val="18"/>
    </w:rPr>
  </w:style>
  <w:style w:type="paragraph" w:customStyle="1" w:styleId="xl199">
    <w:name w:val="xl199"/>
    <w:basedOn w:val="a0"/>
    <w:qFormat/>
    <w:pPr>
      <w:widowControl/>
      <w:spacing w:before="100" w:beforeAutospacing="1" w:after="100" w:afterAutospacing="1"/>
      <w:jc w:val="left"/>
      <w:textAlignment w:val="center"/>
    </w:pPr>
    <w:rPr>
      <w:rFonts w:ascii="Arial Narrow" w:hAnsi="Arial Narrow" w:cs="宋体"/>
      <w:kern w:val="0"/>
      <w:sz w:val="18"/>
      <w:szCs w:val="18"/>
    </w:rPr>
  </w:style>
  <w:style w:type="paragraph" w:customStyle="1" w:styleId="xl200">
    <w:name w:val="xl20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hAnsi="Arial Narrow" w:cs="宋体"/>
      <w:kern w:val="0"/>
      <w:sz w:val="18"/>
      <w:szCs w:val="18"/>
    </w:rPr>
  </w:style>
  <w:style w:type="paragraph" w:customStyle="1" w:styleId="xl201">
    <w:name w:val="xl201"/>
    <w:basedOn w:val="a0"/>
    <w:qFormat/>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ascii="Arial Narrow" w:hAnsi="Arial Narrow" w:cs="宋体"/>
      <w:kern w:val="0"/>
      <w:sz w:val="18"/>
      <w:szCs w:val="18"/>
    </w:rPr>
  </w:style>
  <w:style w:type="paragraph" w:customStyle="1" w:styleId="xl202">
    <w:name w:val="xl202"/>
    <w:basedOn w:val="a0"/>
    <w:qFormat/>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cs="宋体"/>
      <w:b/>
      <w:bCs/>
      <w:kern w:val="0"/>
      <w:szCs w:val="24"/>
    </w:rPr>
  </w:style>
  <w:style w:type="paragraph" w:customStyle="1" w:styleId="xl203">
    <w:name w:val="xl203"/>
    <w:basedOn w:val="a0"/>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cs="宋体"/>
      <w:b/>
      <w:bCs/>
      <w:kern w:val="0"/>
      <w:sz w:val="22"/>
      <w:szCs w:val="22"/>
    </w:rPr>
  </w:style>
  <w:style w:type="paragraph" w:customStyle="1" w:styleId="xl204">
    <w:name w:val="xl204"/>
    <w:basedOn w:val="a0"/>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s="宋体"/>
      <w:b/>
      <w:bCs/>
      <w:kern w:val="0"/>
      <w:szCs w:val="24"/>
    </w:rPr>
  </w:style>
  <w:style w:type="paragraph" w:customStyle="1" w:styleId="xl205">
    <w:name w:val="xl20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s="宋体"/>
      <w:b/>
      <w:bCs/>
      <w:kern w:val="0"/>
      <w:szCs w:val="24"/>
    </w:rPr>
  </w:style>
  <w:style w:type="paragraph" w:customStyle="1" w:styleId="xl206">
    <w:name w:val="xl206"/>
    <w:basedOn w:val="a0"/>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s="宋体"/>
      <w:b/>
      <w:bCs/>
      <w:kern w:val="0"/>
      <w:szCs w:val="24"/>
    </w:rPr>
  </w:style>
  <w:style w:type="paragraph" w:customStyle="1" w:styleId="xl207">
    <w:name w:val="xl20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s="宋体"/>
      <w:b/>
      <w:bCs/>
      <w:kern w:val="0"/>
      <w:szCs w:val="24"/>
    </w:rPr>
  </w:style>
  <w:style w:type="paragraph" w:customStyle="1" w:styleId="xl208">
    <w:name w:val="xl208"/>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cs="宋体"/>
      <w:kern w:val="0"/>
      <w:sz w:val="18"/>
      <w:szCs w:val="18"/>
    </w:rPr>
  </w:style>
  <w:style w:type="paragraph" w:customStyle="1" w:styleId="xl209">
    <w:name w:val="xl209"/>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s="宋体"/>
      <w:kern w:val="0"/>
      <w:sz w:val="18"/>
      <w:szCs w:val="18"/>
    </w:rPr>
  </w:style>
  <w:style w:type="paragraph" w:customStyle="1" w:styleId="xl210">
    <w:name w:val="xl210"/>
    <w:basedOn w:val="a0"/>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s="宋体"/>
      <w:b/>
      <w:bCs/>
      <w:kern w:val="0"/>
      <w:szCs w:val="24"/>
    </w:rPr>
  </w:style>
  <w:style w:type="paragraph" w:customStyle="1" w:styleId="xl211">
    <w:name w:val="xl21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s="宋体"/>
      <w:b/>
      <w:bCs/>
      <w:kern w:val="0"/>
      <w:szCs w:val="24"/>
    </w:rPr>
  </w:style>
  <w:style w:type="paragraph" w:customStyle="1" w:styleId="xl212">
    <w:name w:val="xl21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s="宋体"/>
      <w:kern w:val="0"/>
      <w:sz w:val="18"/>
      <w:szCs w:val="18"/>
    </w:rPr>
  </w:style>
  <w:style w:type="paragraph" w:customStyle="1" w:styleId="xl213">
    <w:name w:val="xl21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hAnsi="Arial Narrow" w:cs="宋体"/>
      <w:kern w:val="0"/>
      <w:sz w:val="18"/>
      <w:szCs w:val="18"/>
    </w:rPr>
  </w:style>
  <w:style w:type="paragraph" w:customStyle="1" w:styleId="xl214">
    <w:name w:val="xl21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hAnsi="Arial Narrow" w:cs="宋体"/>
      <w:kern w:val="0"/>
      <w:sz w:val="18"/>
      <w:szCs w:val="18"/>
    </w:rPr>
  </w:style>
  <w:style w:type="paragraph" w:customStyle="1" w:styleId="xl215">
    <w:name w:val="xl21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cs="宋体"/>
      <w:kern w:val="0"/>
      <w:sz w:val="18"/>
      <w:szCs w:val="18"/>
    </w:rPr>
  </w:style>
  <w:style w:type="paragraph" w:customStyle="1" w:styleId="xl216">
    <w:name w:val="xl216"/>
    <w:basedOn w:val="a0"/>
    <w:qFormat/>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宋体" w:hAnsi="宋体" w:cs="宋体"/>
      <w:kern w:val="0"/>
      <w:sz w:val="18"/>
      <w:szCs w:val="18"/>
    </w:rPr>
  </w:style>
  <w:style w:type="paragraph" w:customStyle="1" w:styleId="xl217">
    <w:name w:val="xl217"/>
    <w:basedOn w:val="a0"/>
    <w:qFormat/>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Arial Narrow" w:hAnsi="Arial Narrow" w:cs="宋体"/>
      <w:kern w:val="0"/>
      <w:sz w:val="18"/>
      <w:szCs w:val="18"/>
    </w:rPr>
  </w:style>
  <w:style w:type="paragraph" w:customStyle="1" w:styleId="xl218">
    <w:name w:val="xl218"/>
    <w:basedOn w:val="a0"/>
    <w:qFormat/>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ascii="Arial Narrow" w:hAnsi="Arial Narrow" w:cs="宋体"/>
      <w:kern w:val="0"/>
      <w:sz w:val="18"/>
      <w:szCs w:val="18"/>
    </w:rPr>
  </w:style>
  <w:style w:type="paragraph" w:customStyle="1" w:styleId="xl219">
    <w:name w:val="xl219"/>
    <w:basedOn w:val="a0"/>
    <w:qFormat/>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ascii="Arial Narrow" w:hAnsi="Arial Narrow" w:cs="宋体"/>
      <w:kern w:val="0"/>
      <w:sz w:val="18"/>
      <w:szCs w:val="18"/>
    </w:rPr>
  </w:style>
  <w:style w:type="paragraph" w:customStyle="1" w:styleId="xl220">
    <w:name w:val="xl220"/>
    <w:basedOn w:val="a0"/>
    <w:qFormat/>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ascii="Arial Narrow" w:hAnsi="Arial Narrow" w:cs="宋体"/>
      <w:kern w:val="0"/>
      <w:sz w:val="18"/>
      <w:szCs w:val="18"/>
    </w:rPr>
  </w:style>
  <w:style w:type="paragraph" w:customStyle="1" w:styleId="xl221">
    <w:name w:val="xl221"/>
    <w:basedOn w:val="a0"/>
    <w:qFormat/>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Arial Narrow" w:hAnsi="Arial Narrow" w:cs="宋体"/>
      <w:kern w:val="0"/>
      <w:sz w:val="18"/>
      <w:szCs w:val="18"/>
    </w:rPr>
  </w:style>
  <w:style w:type="character" w:customStyle="1" w:styleId="LegalLevel11CharChar">
    <w:name w:val="Legal Level 1.1. Char Char"/>
    <w:basedOn w:val="a2"/>
    <w:qFormat/>
    <w:rPr>
      <w:rFonts w:ascii="仿宋_GB2312" w:eastAsia="仿宋_GB2312"/>
      <w:b/>
      <w:sz w:val="32"/>
    </w:rPr>
  </w:style>
  <w:style w:type="character" w:customStyle="1" w:styleId="SectionHeadingCharChar">
    <w:name w:val="Section Heading Char Char"/>
    <w:basedOn w:val="a2"/>
    <w:qFormat/>
    <w:rPr>
      <w:rFonts w:ascii="仿宋_GB2312" w:eastAsia="黑体" w:hAnsi="宋体"/>
      <w:b/>
      <w:kern w:val="44"/>
      <w:sz w:val="30"/>
    </w:rPr>
  </w:style>
  <w:style w:type="character" w:customStyle="1" w:styleId="Level1-1Char">
    <w:name w:val="Level 1 - 1 Char"/>
    <w:basedOn w:val="a2"/>
    <w:qFormat/>
    <w:rPr>
      <w:rFonts w:ascii="Arial" w:eastAsia="仿宋_GB2312"/>
      <w:b/>
      <w:spacing w:val="-2"/>
      <w:kern w:val="18"/>
      <w:sz w:val="32"/>
      <w:szCs w:val="24"/>
    </w:rPr>
  </w:style>
  <w:style w:type="character" w:customStyle="1" w:styleId="CharChar27">
    <w:name w:val="Char Char27"/>
    <w:basedOn w:val="a2"/>
    <w:qFormat/>
    <w:rPr>
      <w:rFonts w:ascii="黑体" w:eastAsia="黑体"/>
      <w:b/>
      <w:spacing w:val="-2"/>
      <w:kern w:val="18"/>
      <w:sz w:val="24"/>
    </w:rPr>
  </w:style>
  <w:style w:type="character" w:customStyle="1" w:styleId="LegalLevel111CharChar">
    <w:name w:val="Legal Level 1.1.1. Char Char"/>
    <w:basedOn w:val="a2"/>
    <w:qFormat/>
    <w:rPr>
      <w:rFonts w:ascii="黑体" w:eastAsia="黑体"/>
      <w:sz w:val="32"/>
    </w:rPr>
  </w:style>
  <w:style w:type="character" w:customStyle="1" w:styleId="LegalLevel1111CharChar">
    <w:name w:val="Legal Level 1.1.1.1. Char Char"/>
    <w:basedOn w:val="a2"/>
    <w:qFormat/>
    <w:rPr>
      <w:rFonts w:ascii="黑体" w:eastAsia="黑体"/>
      <w:sz w:val="21"/>
    </w:rPr>
  </w:style>
  <w:style w:type="character" w:customStyle="1" w:styleId="CharChar26">
    <w:name w:val="Char Char26"/>
    <w:basedOn w:val="a2"/>
    <w:qFormat/>
    <w:rPr>
      <w:sz w:val="18"/>
    </w:rPr>
  </w:style>
  <w:style w:type="character" w:customStyle="1" w:styleId="CharChar">
    <w:name w:val="正文文字缩进 Char Char"/>
    <w:basedOn w:val="a2"/>
    <w:qFormat/>
    <w:rPr>
      <w:rFonts w:ascii="仿宋_GB2312" w:eastAsia="仿宋_GB2312"/>
      <w:kern w:val="2"/>
      <w:sz w:val="28"/>
    </w:rPr>
  </w:style>
  <w:style w:type="character" w:customStyle="1" w:styleId="CharChar23">
    <w:name w:val="Char Char23"/>
    <w:basedOn w:val="a2"/>
    <w:qFormat/>
    <w:rPr>
      <w:rFonts w:ascii="宋体"/>
      <w:kern w:val="2"/>
      <w:sz w:val="21"/>
      <w:shd w:val="clear" w:color="auto" w:fill="000080"/>
    </w:rPr>
  </w:style>
  <w:style w:type="character" w:customStyle="1" w:styleId="CharChar22">
    <w:name w:val="Char Char22"/>
    <w:basedOn w:val="a2"/>
    <w:qFormat/>
    <w:rPr>
      <w:rFonts w:ascii="宋体"/>
      <w:b/>
      <w:bCs/>
      <w:kern w:val="2"/>
      <w:sz w:val="21"/>
    </w:rPr>
  </w:style>
  <w:style w:type="character" w:customStyle="1" w:styleId="CharChar25">
    <w:name w:val="Char Char25"/>
    <w:basedOn w:val="a2"/>
    <w:qFormat/>
    <w:rPr>
      <w:rFonts w:ascii="宋体"/>
      <w:kern w:val="2"/>
      <w:sz w:val="24"/>
    </w:rPr>
  </w:style>
  <w:style w:type="character" w:customStyle="1" w:styleId="2CharChar">
    <w:name w:val="正文文字 2 Char Char"/>
    <w:basedOn w:val="a2"/>
    <w:qFormat/>
    <w:rPr>
      <w:kern w:val="2"/>
      <w:sz w:val="21"/>
    </w:rPr>
  </w:style>
  <w:style w:type="character" w:customStyle="1" w:styleId="CharChar0">
    <w:name w:val="普通文字 Char Char"/>
    <w:basedOn w:val="a2"/>
    <w:qFormat/>
    <w:rPr>
      <w:rFonts w:ascii="宋体" w:hAnsi="Courier New"/>
      <w:kern w:val="2"/>
      <w:sz w:val="21"/>
    </w:rPr>
  </w:style>
  <w:style w:type="paragraph" w:customStyle="1" w:styleId="212">
    <w:name w:val="正文文本 212"/>
    <w:basedOn w:val="a0"/>
    <w:qFormat/>
    <w:pPr>
      <w:overflowPunct w:val="0"/>
      <w:autoSpaceDE w:val="0"/>
      <w:autoSpaceDN w:val="0"/>
      <w:adjustRightInd w:val="0"/>
      <w:spacing w:line="400" w:lineRule="exact"/>
      <w:ind w:firstLine="482"/>
      <w:jc w:val="left"/>
      <w:textAlignment w:val="baseline"/>
    </w:pPr>
    <w:rPr>
      <w:rFonts w:ascii="宋体"/>
      <w:kern w:val="0"/>
    </w:rPr>
  </w:style>
  <w:style w:type="paragraph" w:customStyle="1" w:styleId="312">
    <w:name w:val="正文文本缩进 312"/>
    <w:basedOn w:val="a0"/>
    <w:qFormat/>
    <w:pPr>
      <w:overflowPunct w:val="0"/>
      <w:autoSpaceDE w:val="0"/>
      <w:autoSpaceDN w:val="0"/>
      <w:adjustRightInd w:val="0"/>
      <w:spacing w:before="120" w:after="120"/>
      <w:ind w:firstLine="539"/>
      <w:textAlignment w:val="baseline"/>
    </w:pPr>
    <w:rPr>
      <w:rFonts w:ascii="宋体"/>
      <w:sz w:val="28"/>
    </w:rPr>
  </w:style>
  <w:style w:type="paragraph" w:customStyle="1" w:styleId="120">
    <w:name w:val="日期12"/>
    <w:basedOn w:val="a0"/>
    <w:next w:val="a0"/>
    <w:qFormat/>
    <w:pPr>
      <w:overflowPunct w:val="0"/>
      <w:autoSpaceDE w:val="0"/>
      <w:autoSpaceDN w:val="0"/>
      <w:adjustRightInd w:val="0"/>
      <w:textAlignment w:val="baseline"/>
    </w:pPr>
    <w:rPr>
      <w:rFonts w:ascii="宋体"/>
      <w:sz w:val="28"/>
    </w:rPr>
  </w:style>
  <w:style w:type="character" w:customStyle="1" w:styleId="style31">
    <w:name w:val="style31"/>
    <w:basedOn w:val="a2"/>
    <w:qFormat/>
    <w:rPr>
      <w:sz w:val="24"/>
      <w:szCs w:val="24"/>
    </w:rPr>
  </w:style>
  <w:style w:type="paragraph" w:customStyle="1" w:styleId="navbar">
    <w:name w:val="navbar"/>
    <w:basedOn w:val="a0"/>
    <w:qFormat/>
    <w:pPr>
      <w:widowControl/>
      <w:jc w:val="left"/>
    </w:pPr>
    <w:rPr>
      <w:rFonts w:ascii="宋体" w:hAnsi="宋体" w:cs="宋体"/>
      <w:kern w:val="0"/>
      <w:szCs w:val="24"/>
    </w:rPr>
  </w:style>
  <w:style w:type="character" w:customStyle="1" w:styleId="nolink1">
    <w:name w:val="nolink1"/>
    <w:basedOn w:val="a2"/>
    <w:qFormat/>
  </w:style>
  <w:style w:type="paragraph" w:customStyle="1" w:styleId="z-1">
    <w:name w:val="z-窗体顶端1"/>
    <w:basedOn w:val="a0"/>
    <w:next w:val="a0"/>
    <w:link w:val="z-"/>
    <w:qFormat/>
    <w:pPr>
      <w:widowControl/>
      <w:pBdr>
        <w:bottom w:val="single" w:sz="6" w:space="1" w:color="auto"/>
      </w:pBdr>
      <w:jc w:val="center"/>
    </w:pPr>
    <w:rPr>
      <w:rFonts w:ascii="Arial" w:hAnsi="Arial" w:cs="Arial"/>
      <w:vanish/>
      <w:kern w:val="0"/>
      <w:sz w:val="16"/>
      <w:szCs w:val="16"/>
    </w:rPr>
  </w:style>
  <w:style w:type="character" w:customStyle="1" w:styleId="z-">
    <w:name w:val="z-窗体顶端 字符"/>
    <w:basedOn w:val="a2"/>
    <w:link w:val="z-1"/>
    <w:qFormat/>
    <w:rPr>
      <w:rFonts w:ascii="Arial" w:hAnsi="Arial" w:cs="Arial"/>
      <w:vanish/>
      <w:sz w:val="16"/>
      <w:szCs w:val="16"/>
    </w:rPr>
  </w:style>
  <w:style w:type="character" w:customStyle="1" w:styleId="mapbarcityselectcontainer1">
    <w:name w:val="mapbar_city_select_container1"/>
    <w:basedOn w:val="a2"/>
    <w:qFormat/>
  </w:style>
  <w:style w:type="paragraph" w:customStyle="1" w:styleId="z-10">
    <w:name w:val="z-窗体底端1"/>
    <w:basedOn w:val="a0"/>
    <w:next w:val="a0"/>
    <w:link w:val="z-0"/>
    <w:qFormat/>
    <w:pPr>
      <w:widowControl/>
      <w:pBdr>
        <w:top w:val="single" w:sz="6" w:space="1" w:color="auto"/>
      </w:pBdr>
      <w:jc w:val="center"/>
    </w:pPr>
    <w:rPr>
      <w:rFonts w:ascii="Arial" w:hAnsi="Arial"/>
      <w:vanish/>
      <w:kern w:val="0"/>
      <w:sz w:val="16"/>
      <w:szCs w:val="16"/>
    </w:rPr>
  </w:style>
  <w:style w:type="character" w:customStyle="1" w:styleId="z-0">
    <w:name w:val="z-窗体底端 字符"/>
    <w:basedOn w:val="a2"/>
    <w:link w:val="z-10"/>
    <w:qFormat/>
    <w:rPr>
      <w:rFonts w:ascii="Arial" w:hAnsi="Arial"/>
      <w:vanish/>
      <w:sz w:val="16"/>
      <w:szCs w:val="16"/>
    </w:rPr>
  </w:style>
  <w:style w:type="paragraph" w:customStyle="1" w:styleId="font13">
    <w:name w:val="font13"/>
    <w:basedOn w:val="a0"/>
    <w:qFormat/>
    <w:pPr>
      <w:widowControl/>
      <w:spacing w:before="100" w:beforeAutospacing="1" w:after="100" w:afterAutospacing="1"/>
      <w:jc w:val="left"/>
    </w:pPr>
    <w:rPr>
      <w:rFonts w:ascii="仿宋_GB2312" w:eastAsia="仿宋_GB2312" w:hAnsi="宋体" w:cs="宋体"/>
      <w:b/>
      <w:bCs/>
      <w:kern w:val="0"/>
      <w:sz w:val="18"/>
      <w:szCs w:val="18"/>
    </w:rPr>
  </w:style>
  <w:style w:type="paragraph" w:customStyle="1" w:styleId="font14">
    <w:name w:val="font14"/>
    <w:basedOn w:val="a0"/>
    <w:qFormat/>
    <w:pPr>
      <w:widowControl/>
      <w:spacing w:before="100" w:beforeAutospacing="1" w:after="100" w:afterAutospacing="1"/>
      <w:jc w:val="left"/>
    </w:pPr>
    <w:rPr>
      <w:rFonts w:ascii="Arial Narrow" w:hAnsi="Arial Narrow" w:cs="宋体"/>
      <w:b/>
      <w:bCs/>
      <w:color w:val="000000"/>
      <w:kern w:val="0"/>
      <w:sz w:val="32"/>
      <w:szCs w:val="32"/>
    </w:rPr>
  </w:style>
  <w:style w:type="paragraph" w:customStyle="1" w:styleId="font15">
    <w:name w:val="font15"/>
    <w:basedOn w:val="a0"/>
    <w:qFormat/>
    <w:pPr>
      <w:widowControl/>
      <w:spacing w:before="100" w:beforeAutospacing="1" w:after="100" w:afterAutospacing="1"/>
      <w:jc w:val="left"/>
    </w:pPr>
    <w:rPr>
      <w:rFonts w:ascii="仿宋_GB2312" w:eastAsia="仿宋_GB2312" w:hAnsi="宋体" w:cs="宋体"/>
      <w:b/>
      <w:bCs/>
      <w:color w:val="000000"/>
      <w:kern w:val="0"/>
      <w:sz w:val="32"/>
      <w:szCs w:val="32"/>
    </w:rPr>
  </w:style>
  <w:style w:type="paragraph" w:customStyle="1" w:styleId="font16">
    <w:name w:val="font16"/>
    <w:basedOn w:val="a0"/>
    <w:qFormat/>
    <w:pPr>
      <w:widowControl/>
      <w:spacing w:before="100" w:beforeAutospacing="1" w:after="100" w:afterAutospacing="1"/>
      <w:jc w:val="left"/>
    </w:pPr>
    <w:rPr>
      <w:rFonts w:ascii="Arial Narrow" w:hAnsi="Arial Narrow" w:cs="宋体"/>
      <w:color w:val="000000"/>
      <w:kern w:val="0"/>
      <w:szCs w:val="24"/>
    </w:rPr>
  </w:style>
  <w:style w:type="paragraph" w:customStyle="1" w:styleId="xl92">
    <w:name w:val="xl92"/>
    <w:basedOn w:val="a0"/>
    <w:qFormat/>
    <w:pPr>
      <w:widowControl/>
      <w:spacing w:before="100" w:beforeAutospacing="1" w:after="100" w:afterAutospacing="1"/>
      <w:jc w:val="center"/>
    </w:pPr>
    <w:rPr>
      <w:rFonts w:ascii="Arial Narrow" w:hAnsi="Arial Narrow" w:cs="宋体"/>
      <w:color w:val="000000"/>
      <w:kern w:val="0"/>
      <w:sz w:val="32"/>
      <w:szCs w:val="32"/>
    </w:rPr>
  </w:style>
  <w:style w:type="paragraph" w:customStyle="1" w:styleId="xl93">
    <w:name w:val="xl93"/>
    <w:basedOn w:val="a0"/>
    <w:qFormat/>
    <w:pPr>
      <w:widowControl/>
      <w:spacing w:before="100" w:beforeAutospacing="1" w:after="100" w:afterAutospacing="1"/>
      <w:jc w:val="left"/>
    </w:pPr>
    <w:rPr>
      <w:rFonts w:ascii="Arial Narrow" w:hAnsi="Arial Narrow" w:cs="宋体"/>
      <w:color w:val="000000"/>
      <w:kern w:val="0"/>
      <w:sz w:val="18"/>
      <w:szCs w:val="18"/>
    </w:rPr>
  </w:style>
  <w:style w:type="paragraph" w:customStyle="1" w:styleId="xl94">
    <w:name w:val="xl94"/>
    <w:basedOn w:val="a0"/>
    <w:qFormat/>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仿宋_GB2312" w:eastAsia="仿宋_GB2312" w:hAnsi="宋体" w:cs="宋体"/>
      <w:color w:val="000000"/>
      <w:kern w:val="0"/>
      <w:sz w:val="18"/>
      <w:szCs w:val="18"/>
    </w:rPr>
  </w:style>
  <w:style w:type="paragraph" w:customStyle="1" w:styleId="xl95">
    <w:name w:val="xl95"/>
    <w:basedOn w:val="a0"/>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Narrow" w:hAnsi="Arial Narrow" w:cs="宋体"/>
      <w:color w:val="000000"/>
      <w:kern w:val="0"/>
      <w:sz w:val="18"/>
      <w:szCs w:val="18"/>
    </w:rPr>
  </w:style>
  <w:style w:type="paragraph" w:customStyle="1" w:styleId="xl96">
    <w:name w:val="xl96"/>
    <w:basedOn w:val="a0"/>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s="宋体"/>
      <w:color w:val="000000"/>
      <w:kern w:val="0"/>
      <w:sz w:val="18"/>
      <w:szCs w:val="18"/>
    </w:rPr>
  </w:style>
  <w:style w:type="paragraph" w:customStyle="1" w:styleId="xl97">
    <w:name w:val="xl97"/>
    <w:basedOn w:val="a0"/>
    <w:qFormat/>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18"/>
      <w:szCs w:val="18"/>
    </w:rPr>
  </w:style>
  <w:style w:type="paragraph" w:customStyle="1" w:styleId="xl98">
    <w:name w:val="xl98"/>
    <w:basedOn w:val="a0"/>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Narrow" w:hAnsi="Arial Narrow" w:cs="宋体"/>
      <w:color w:val="000000"/>
      <w:kern w:val="0"/>
      <w:sz w:val="18"/>
      <w:szCs w:val="18"/>
    </w:rPr>
  </w:style>
  <w:style w:type="paragraph" w:customStyle="1" w:styleId="xl99">
    <w:name w:val="xl99"/>
    <w:basedOn w:val="a0"/>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18"/>
      <w:szCs w:val="18"/>
    </w:rPr>
  </w:style>
  <w:style w:type="paragraph" w:customStyle="1" w:styleId="xl100">
    <w:name w:val="xl10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01">
    <w:name w:val="xl101"/>
    <w:basedOn w:val="a0"/>
    <w:qFormat/>
    <w:pPr>
      <w:widowControl/>
      <w:pBdr>
        <w:top w:val="single" w:sz="4" w:space="0" w:color="auto"/>
        <w:left w:val="single" w:sz="8" w:space="0" w:color="auto"/>
        <w:right w:val="single" w:sz="4" w:space="0" w:color="auto"/>
      </w:pBdr>
      <w:spacing w:before="100" w:beforeAutospacing="1" w:after="100" w:afterAutospacing="1"/>
      <w:jc w:val="center"/>
    </w:pPr>
    <w:rPr>
      <w:rFonts w:ascii="仿宋_GB2312" w:eastAsia="仿宋_GB2312" w:hAnsi="宋体" w:cs="宋体"/>
      <w:color w:val="000000"/>
      <w:kern w:val="0"/>
      <w:sz w:val="18"/>
      <w:szCs w:val="18"/>
    </w:rPr>
  </w:style>
  <w:style w:type="paragraph" w:customStyle="1" w:styleId="xl102">
    <w:name w:val="xl102"/>
    <w:basedOn w:val="a0"/>
    <w:qFormat/>
    <w:pPr>
      <w:widowControl/>
      <w:pBdr>
        <w:left w:val="single" w:sz="8" w:space="0" w:color="auto"/>
        <w:right w:val="single" w:sz="4" w:space="0" w:color="auto"/>
      </w:pBdr>
      <w:spacing w:before="100" w:beforeAutospacing="1" w:after="100" w:afterAutospacing="1"/>
      <w:jc w:val="center"/>
    </w:pPr>
    <w:rPr>
      <w:rFonts w:ascii="仿宋_GB2312" w:eastAsia="仿宋_GB2312" w:hAnsi="宋体" w:cs="宋体"/>
      <w:color w:val="000000"/>
      <w:kern w:val="0"/>
      <w:sz w:val="18"/>
      <w:szCs w:val="18"/>
    </w:rPr>
  </w:style>
  <w:style w:type="paragraph" w:customStyle="1" w:styleId="xl103">
    <w:name w:val="xl103"/>
    <w:basedOn w:val="a0"/>
    <w:qFormat/>
    <w:pPr>
      <w:widowControl/>
      <w:pBdr>
        <w:left w:val="single" w:sz="8" w:space="0" w:color="auto"/>
        <w:bottom w:val="single" w:sz="8" w:space="0" w:color="auto"/>
        <w:right w:val="single" w:sz="4" w:space="0" w:color="auto"/>
      </w:pBdr>
      <w:spacing w:before="100" w:beforeAutospacing="1" w:after="100" w:afterAutospacing="1"/>
      <w:jc w:val="center"/>
    </w:pPr>
    <w:rPr>
      <w:rFonts w:ascii="仿宋_GB2312" w:eastAsia="仿宋_GB2312" w:hAnsi="宋体" w:cs="宋体"/>
      <w:color w:val="000000"/>
      <w:kern w:val="0"/>
      <w:sz w:val="18"/>
      <w:szCs w:val="18"/>
    </w:rPr>
  </w:style>
  <w:style w:type="paragraph" w:customStyle="1" w:styleId="xl104">
    <w:name w:val="xl104"/>
    <w:basedOn w:val="a0"/>
    <w:qFormat/>
    <w:pPr>
      <w:widowControl/>
      <w:pBdr>
        <w:left w:val="single" w:sz="8"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18"/>
      <w:szCs w:val="18"/>
    </w:rPr>
  </w:style>
  <w:style w:type="paragraph" w:customStyle="1" w:styleId="xl105">
    <w:name w:val="xl105"/>
    <w:basedOn w:val="a0"/>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Narrow" w:hAnsi="Arial Narrow" w:cs="宋体"/>
      <w:color w:val="000000"/>
      <w:kern w:val="0"/>
      <w:sz w:val="18"/>
      <w:szCs w:val="18"/>
    </w:rPr>
  </w:style>
  <w:style w:type="paragraph" w:customStyle="1" w:styleId="xl106">
    <w:name w:val="xl106"/>
    <w:basedOn w:val="a0"/>
    <w:qFormat/>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Narrow" w:hAnsi="Arial Narrow" w:cs="宋体"/>
      <w:color w:val="000000"/>
      <w:kern w:val="0"/>
      <w:sz w:val="18"/>
      <w:szCs w:val="18"/>
    </w:rPr>
  </w:style>
  <w:style w:type="paragraph" w:customStyle="1" w:styleId="xl107">
    <w:name w:val="xl107"/>
    <w:basedOn w:val="a0"/>
    <w:qFormat/>
    <w:pPr>
      <w:widowControl/>
      <w:pBdr>
        <w:bottom w:val="single" w:sz="8" w:space="0" w:color="auto"/>
      </w:pBdr>
      <w:spacing w:before="100" w:beforeAutospacing="1" w:after="100" w:afterAutospacing="1"/>
      <w:jc w:val="center"/>
    </w:pPr>
    <w:rPr>
      <w:rFonts w:ascii="Arial Narrow" w:hAnsi="Arial Narrow" w:cs="宋体"/>
      <w:b/>
      <w:bCs/>
      <w:color w:val="000000"/>
      <w:kern w:val="0"/>
      <w:szCs w:val="24"/>
    </w:rPr>
  </w:style>
  <w:style w:type="paragraph" w:customStyle="1" w:styleId="xl108">
    <w:name w:val="xl108"/>
    <w:basedOn w:val="a0"/>
    <w:qFormat/>
    <w:pPr>
      <w:widowControl/>
      <w:spacing w:before="100" w:beforeAutospacing="1" w:after="100" w:afterAutospacing="1"/>
      <w:jc w:val="center"/>
    </w:pPr>
    <w:rPr>
      <w:rFonts w:ascii="仿宋_GB2312" w:eastAsia="仿宋_GB2312" w:hAnsi="宋体" w:cs="宋体"/>
      <w:b/>
      <w:bCs/>
      <w:color w:val="000000"/>
      <w:kern w:val="0"/>
      <w:szCs w:val="24"/>
    </w:rPr>
  </w:style>
  <w:style w:type="paragraph" w:customStyle="1" w:styleId="xl109">
    <w:name w:val="xl109"/>
    <w:basedOn w:val="a0"/>
    <w:qFormat/>
    <w:pPr>
      <w:widowControl/>
      <w:pBdr>
        <w:bottom w:val="single" w:sz="8" w:space="0" w:color="auto"/>
      </w:pBdr>
      <w:spacing w:before="100" w:beforeAutospacing="1" w:after="100" w:afterAutospacing="1"/>
      <w:jc w:val="center"/>
    </w:pPr>
    <w:rPr>
      <w:rFonts w:ascii="仿宋_GB2312" w:eastAsia="仿宋_GB2312" w:hAnsi="宋体" w:cs="宋体"/>
      <w:b/>
      <w:bCs/>
      <w:color w:val="000000"/>
      <w:kern w:val="0"/>
      <w:szCs w:val="24"/>
    </w:rPr>
  </w:style>
  <w:style w:type="paragraph" w:customStyle="1" w:styleId="TOC10">
    <w:name w:val="TOC 标题1"/>
    <w:basedOn w:val="10"/>
    <w:next w:val="a0"/>
    <w:uiPriority w:val="39"/>
    <w:qFormat/>
    <w:pPr>
      <w:widowControl/>
      <w:adjustRightInd/>
      <w:spacing w:before="480" w:after="0" w:line="276" w:lineRule="auto"/>
      <w:jc w:val="left"/>
      <w:textAlignment w:val="auto"/>
      <w:outlineLvl w:val="9"/>
    </w:pPr>
    <w:rPr>
      <w:rFonts w:ascii="Cambria" w:eastAsia="宋体" w:hAnsi="Cambria"/>
      <w:b/>
      <w:bCs/>
      <w:color w:val="365F91"/>
      <w:kern w:val="0"/>
      <w:sz w:val="28"/>
      <w:szCs w:val="28"/>
    </w:rPr>
  </w:style>
  <w:style w:type="character" w:customStyle="1" w:styleId="3CharChar1">
    <w:name w:val="正文文字缩进 3 Char Char1"/>
    <w:basedOn w:val="a2"/>
    <w:qFormat/>
    <w:rPr>
      <w:rFonts w:ascii="仿宋_GB2312" w:eastAsia="仿宋_GB2312"/>
      <w:sz w:val="28"/>
    </w:rPr>
  </w:style>
  <w:style w:type="character" w:customStyle="1" w:styleId="3CharChar">
    <w:name w:val="正文文字缩进 3 Char Char"/>
    <w:basedOn w:val="a2"/>
    <w:qFormat/>
    <w:rPr>
      <w:rFonts w:ascii="仿宋_GB2312" w:eastAsia="仿宋_GB2312"/>
      <w:sz w:val="28"/>
    </w:rPr>
  </w:style>
  <w:style w:type="paragraph" w:customStyle="1" w:styleId="CharCharCharCharCharCharCharCharCharCharCharCharCharCharChar2">
    <w:name w:val="Char Char Char Char Char Char Char Char Char Char Char Char Char Char Char2"/>
    <w:basedOn w:val="a0"/>
    <w:qFormat/>
    <w:rPr>
      <w:rFonts w:ascii="Tahoma" w:hAnsi="Tahoma"/>
    </w:rPr>
  </w:style>
  <w:style w:type="paragraph" w:customStyle="1" w:styleId="320">
    <w:name w:val="正文32"/>
    <w:qFormat/>
    <w:pPr>
      <w:widowControl w:val="0"/>
      <w:adjustRightInd w:val="0"/>
      <w:spacing w:line="360" w:lineRule="auto"/>
      <w:ind w:firstLine="561"/>
      <w:jc w:val="both"/>
      <w:textAlignment w:val="baseline"/>
    </w:pPr>
    <w:rPr>
      <w:rFonts w:ascii="宋体"/>
      <w:sz w:val="28"/>
    </w:rPr>
  </w:style>
  <w:style w:type="paragraph" w:customStyle="1" w:styleId="CharCharCharCharCharCharCharCharCharChar2">
    <w:name w:val="Char Char Char Char Char Char Char Char Char Char2"/>
    <w:basedOn w:val="a0"/>
    <w:qFormat/>
    <w:rPr>
      <w:rFonts w:ascii="Tahoma" w:hAnsi="Tahoma"/>
    </w:rPr>
  </w:style>
  <w:style w:type="paragraph" w:customStyle="1" w:styleId="CharCharChar2">
    <w:name w:val="Char Char Char2"/>
    <w:basedOn w:val="a0"/>
    <w:qFormat/>
    <w:rPr>
      <w:rFonts w:ascii="Tahoma" w:hAnsi="Tahoma"/>
    </w:rPr>
  </w:style>
  <w:style w:type="paragraph" w:customStyle="1" w:styleId="121">
    <w:name w:val="正文文本缩进12"/>
    <w:basedOn w:val="a0"/>
    <w:qFormat/>
    <w:pPr>
      <w:tabs>
        <w:tab w:val="left" w:pos="1400"/>
      </w:tabs>
      <w:spacing w:before="156" w:after="156" w:line="520" w:lineRule="exact"/>
      <w:ind w:firstLine="480"/>
    </w:pPr>
    <w:rPr>
      <w:rFonts w:eastAsia="仿宋_GB2312"/>
      <w:sz w:val="28"/>
      <w:szCs w:val="28"/>
    </w:rPr>
  </w:style>
  <w:style w:type="paragraph" w:customStyle="1" w:styleId="content">
    <w:name w:val="content"/>
    <w:basedOn w:val="a0"/>
    <w:qFormat/>
    <w:pPr>
      <w:widowControl/>
      <w:spacing w:before="100" w:beforeAutospacing="1" w:after="100" w:afterAutospacing="1"/>
    </w:pPr>
    <w:rPr>
      <w:rFonts w:ascii="宋体" w:hAnsi="宋体"/>
      <w:kern w:val="0"/>
      <w:sz w:val="18"/>
      <w:szCs w:val="18"/>
    </w:rPr>
  </w:style>
  <w:style w:type="paragraph" w:customStyle="1" w:styleId="HTML1">
    <w:name w:val="HTML 预先格式化"/>
    <w:basedOn w:val="a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rPr>
  </w:style>
  <w:style w:type="paragraph" w:customStyle="1" w:styleId="2e">
    <w:name w:val="样式2"/>
    <w:basedOn w:val="a0"/>
    <w:next w:val="22"/>
    <w:qFormat/>
    <w:pPr>
      <w:spacing w:after="120" w:line="480" w:lineRule="auto"/>
      <w:ind w:leftChars="200" w:left="420"/>
    </w:pPr>
    <w:rPr>
      <w:szCs w:val="21"/>
    </w:rPr>
  </w:style>
  <w:style w:type="paragraph" w:customStyle="1" w:styleId="xl22">
    <w:name w:val="xl22"/>
    <w:basedOn w:val="a0"/>
    <w:qFormat/>
    <w:pPr>
      <w:widowControl/>
      <w:pBdr>
        <w:top w:val="single" w:sz="8"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b/>
      <w:bCs/>
      <w:kern w:val="0"/>
      <w:szCs w:val="21"/>
    </w:rPr>
  </w:style>
  <w:style w:type="paragraph" w:customStyle="1" w:styleId="news">
    <w:name w:val="news"/>
    <w:basedOn w:val="a0"/>
    <w:qFormat/>
    <w:pPr>
      <w:widowControl/>
      <w:spacing w:before="100" w:beforeAutospacing="1" w:after="100" w:afterAutospacing="1" w:line="360" w:lineRule="atLeast"/>
      <w:jc w:val="left"/>
    </w:pPr>
    <w:rPr>
      <w:rFonts w:ascii="宋体" w:hAnsi="宋体"/>
      <w:kern w:val="0"/>
      <w:sz w:val="28"/>
      <w:szCs w:val="28"/>
    </w:rPr>
  </w:style>
  <w:style w:type="paragraph" w:customStyle="1" w:styleId="g1">
    <w:name w:val="g1"/>
    <w:basedOn w:val="a0"/>
    <w:qFormat/>
    <w:pPr>
      <w:widowControl/>
      <w:spacing w:before="100" w:beforeAutospacing="1" w:after="100" w:afterAutospacing="1" w:line="180" w:lineRule="atLeast"/>
      <w:jc w:val="left"/>
    </w:pPr>
    <w:rPr>
      <w:rFonts w:ascii="Arial" w:eastAsia="Arial Unicode MS" w:hAnsi="Arial" w:cs="Arial"/>
      <w:color w:val="5E5E5E"/>
      <w:kern w:val="0"/>
      <w:sz w:val="12"/>
      <w:szCs w:val="12"/>
    </w:rPr>
  </w:style>
  <w:style w:type="paragraph" w:customStyle="1" w:styleId="44">
    <w:name w:val="4"/>
    <w:basedOn w:val="a0"/>
    <w:next w:val="22"/>
    <w:qFormat/>
    <w:pPr>
      <w:snapToGrid w:val="0"/>
      <w:spacing w:line="300" w:lineRule="auto"/>
      <w:ind w:firstLine="560"/>
    </w:pPr>
    <w:rPr>
      <w:rFonts w:eastAsia="仿宋_GB2312"/>
      <w:sz w:val="28"/>
      <w:szCs w:val="24"/>
    </w:rPr>
  </w:style>
  <w:style w:type="paragraph" w:customStyle="1" w:styleId="affffb">
    <w:name w:val="图"/>
    <w:basedOn w:val="a0"/>
    <w:qFormat/>
    <w:pPr>
      <w:ind w:firstLine="420"/>
    </w:pPr>
    <w:rPr>
      <w:szCs w:val="24"/>
    </w:rPr>
  </w:style>
  <w:style w:type="paragraph" w:customStyle="1" w:styleId="H4">
    <w:name w:val="H4"/>
    <w:basedOn w:val="a0"/>
    <w:qFormat/>
    <w:pPr>
      <w:widowControl/>
      <w:adjustRightInd w:val="0"/>
      <w:spacing w:before="120" w:after="120" w:line="360" w:lineRule="exact"/>
      <w:ind w:right="28" w:firstLine="425"/>
      <w:textAlignment w:val="baseline"/>
    </w:pPr>
    <w:rPr>
      <w:rFonts w:ascii="宋体"/>
      <w:b/>
      <w:kern w:val="0"/>
    </w:rPr>
  </w:style>
  <w:style w:type="character" w:customStyle="1" w:styleId="CharChar10">
    <w:name w:val="Char Char10"/>
    <w:basedOn w:val="a2"/>
    <w:semiHidden/>
    <w:qFormat/>
    <w:rPr>
      <w:rFonts w:ascii="宋体" w:eastAsia="宋体"/>
      <w:kern w:val="2"/>
      <w:sz w:val="18"/>
      <w:szCs w:val="18"/>
      <w:lang w:val="en-US" w:eastAsia="zh-CN" w:bidi="ar-SA"/>
    </w:rPr>
  </w:style>
  <w:style w:type="character" w:customStyle="1" w:styleId="style17">
    <w:name w:val="style17"/>
    <w:basedOn w:val="a2"/>
    <w:qFormat/>
  </w:style>
  <w:style w:type="character" w:customStyle="1" w:styleId="CharChar19">
    <w:name w:val="Char Char19"/>
    <w:basedOn w:val="a2"/>
    <w:qFormat/>
    <w:rPr>
      <w:rFonts w:ascii="宋体" w:eastAsia="宋体" w:hAnsi="Times New Roman" w:cs="Times New Roman"/>
      <w:b/>
      <w:kern w:val="44"/>
      <w:sz w:val="44"/>
      <w:szCs w:val="20"/>
    </w:rPr>
  </w:style>
  <w:style w:type="character" w:customStyle="1" w:styleId="CharChar18">
    <w:name w:val="Char Char18"/>
    <w:basedOn w:val="a2"/>
    <w:qFormat/>
    <w:rPr>
      <w:rFonts w:ascii="Arial" w:eastAsia="仿宋_GB2312" w:hAnsi="Times New Roman" w:cs="Times New Roman"/>
      <w:b/>
      <w:spacing w:val="-2"/>
      <w:kern w:val="18"/>
      <w:sz w:val="32"/>
      <w:szCs w:val="24"/>
    </w:rPr>
  </w:style>
  <w:style w:type="character" w:customStyle="1" w:styleId="CharChar17">
    <w:name w:val="Char Char17"/>
    <w:basedOn w:val="a2"/>
    <w:qFormat/>
    <w:rPr>
      <w:rFonts w:ascii="黑体" w:eastAsia="黑体" w:hAnsi="Times New Roman" w:cs="Times New Roman"/>
      <w:b/>
      <w:spacing w:val="-2"/>
      <w:kern w:val="18"/>
      <w:sz w:val="28"/>
      <w:szCs w:val="20"/>
    </w:rPr>
  </w:style>
  <w:style w:type="character" w:customStyle="1" w:styleId="CharChar16">
    <w:name w:val="Char Char16"/>
    <w:basedOn w:val="a2"/>
    <w:qFormat/>
    <w:rPr>
      <w:rFonts w:ascii="黑体" w:eastAsia="黑体" w:hAnsi="Times New Roman" w:cs="Times New Roman"/>
      <w:b/>
      <w:spacing w:val="-2"/>
      <w:kern w:val="18"/>
      <w:sz w:val="24"/>
      <w:szCs w:val="20"/>
    </w:rPr>
  </w:style>
  <w:style w:type="character" w:customStyle="1" w:styleId="CharChar15">
    <w:name w:val="Char Char15"/>
    <w:basedOn w:val="a2"/>
    <w:qFormat/>
    <w:rPr>
      <w:rFonts w:ascii="仿宋_GB2312" w:eastAsia="仿宋_GB2312" w:hAnsi="Times New Roman" w:cs="Times New Roman"/>
      <w:b/>
      <w:kern w:val="0"/>
      <w:sz w:val="32"/>
      <w:szCs w:val="20"/>
    </w:rPr>
  </w:style>
  <w:style w:type="character" w:customStyle="1" w:styleId="CharChar14">
    <w:name w:val="Char Char14"/>
    <w:basedOn w:val="a2"/>
    <w:qFormat/>
    <w:rPr>
      <w:rFonts w:ascii="黑体" w:eastAsia="黑体" w:hAnsi="Times New Roman" w:cs="Times New Roman"/>
      <w:kern w:val="0"/>
      <w:sz w:val="32"/>
      <w:szCs w:val="20"/>
    </w:rPr>
  </w:style>
  <w:style w:type="character" w:customStyle="1" w:styleId="CharChar13">
    <w:name w:val="Char Char13"/>
    <w:basedOn w:val="a2"/>
    <w:qFormat/>
    <w:rPr>
      <w:rFonts w:ascii="黑体" w:eastAsia="黑体" w:hAnsi="Times New Roman" w:cs="Times New Roman"/>
      <w:kern w:val="0"/>
      <w:szCs w:val="20"/>
    </w:rPr>
  </w:style>
  <w:style w:type="character" w:customStyle="1" w:styleId="CharChar12">
    <w:name w:val="Char Char12"/>
    <w:basedOn w:val="a2"/>
    <w:qFormat/>
    <w:rPr>
      <w:rFonts w:ascii="宋体" w:eastAsia="宋体" w:hAnsi="Times New Roman" w:cs="Times New Roman"/>
      <w:i/>
      <w:kern w:val="0"/>
      <w:szCs w:val="20"/>
    </w:rPr>
  </w:style>
  <w:style w:type="character" w:customStyle="1" w:styleId="CharChar11">
    <w:name w:val="Char Char11"/>
    <w:basedOn w:val="a2"/>
    <w:qFormat/>
    <w:rPr>
      <w:rFonts w:ascii="宋体" w:eastAsia="宋体" w:hAnsi="Times New Roman" w:cs="Times New Roman"/>
      <w:szCs w:val="20"/>
    </w:rPr>
  </w:style>
  <w:style w:type="character" w:customStyle="1" w:styleId="CharChar9">
    <w:name w:val="Char Char9"/>
    <w:basedOn w:val="a2"/>
    <w:qFormat/>
    <w:rPr>
      <w:rFonts w:ascii="仿宋_GB2312" w:eastAsia="仿宋_GB2312" w:hAnsi="Times New Roman" w:cs="Times New Roman"/>
      <w:sz w:val="28"/>
      <w:szCs w:val="20"/>
    </w:rPr>
  </w:style>
  <w:style w:type="character" w:customStyle="1" w:styleId="CharChar8">
    <w:name w:val="Char Char8"/>
    <w:basedOn w:val="a2"/>
    <w:qFormat/>
    <w:rPr>
      <w:rFonts w:ascii="宋体" w:eastAsia="宋体" w:hAnsi="Times New Roman" w:cs="Times New Roman"/>
      <w:color w:val="000000"/>
      <w:sz w:val="28"/>
      <w:szCs w:val="20"/>
    </w:rPr>
  </w:style>
  <w:style w:type="character" w:customStyle="1" w:styleId="larger">
    <w:name w:val="larger"/>
    <w:basedOn w:val="a2"/>
    <w:qFormat/>
  </w:style>
  <w:style w:type="paragraph" w:customStyle="1" w:styleId="ArialNarrow">
    <w:name w:val="正文 + (西文) Arial Narrow"/>
    <w:basedOn w:val="a0"/>
    <w:qFormat/>
    <w:pPr>
      <w:tabs>
        <w:tab w:val="left" w:pos="720"/>
      </w:tabs>
      <w:adjustRightInd w:val="0"/>
      <w:snapToGrid w:val="0"/>
      <w:spacing w:line="300" w:lineRule="auto"/>
      <w:ind w:firstLine="567"/>
    </w:pPr>
    <w:rPr>
      <w:rFonts w:ascii="Arial Narrow" w:eastAsia="仿宋_GB2312" w:hAnsi="Arial Narrow"/>
      <w:sz w:val="28"/>
    </w:rPr>
  </w:style>
  <w:style w:type="character" w:customStyle="1" w:styleId="HTML0">
    <w:name w:val="HTML 预设格式 字符"/>
    <w:basedOn w:val="a2"/>
    <w:link w:val="HTML"/>
    <w:qFormat/>
    <w:rPr>
      <w:rFonts w:ascii="黑体" w:eastAsia="黑体" w:hAnsi="Courier New"/>
    </w:rPr>
  </w:style>
  <w:style w:type="character" w:customStyle="1" w:styleId="32">
    <w:name w:val="正文文本 3 字符"/>
    <w:basedOn w:val="a2"/>
    <w:link w:val="31"/>
    <w:uiPriority w:val="99"/>
    <w:qFormat/>
    <w:rPr>
      <w:rFonts w:ascii="宋体" w:hAnsi="宋体"/>
      <w:kern w:val="2"/>
    </w:rPr>
  </w:style>
  <w:style w:type="paragraph" w:customStyle="1" w:styleId="affffc">
    <w:name w:val="大标题"/>
    <w:basedOn w:val="ad"/>
    <w:qFormat/>
    <w:pPr>
      <w:widowControl w:val="0"/>
      <w:jc w:val="both"/>
      <w:outlineLvl w:val="0"/>
    </w:pPr>
    <w:rPr>
      <w:rFonts w:ascii="仿宋_GB2312" w:eastAsia="仿宋_GB2312"/>
      <w:b/>
      <w:kern w:val="2"/>
      <w:sz w:val="24"/>
    </w:rPr>
  </w:style>
  <w:style w:type="paragraph" w:customStyle="1" w:styleId="CharCharChar1Char">
    <w:name w:val="Char Char Char1 Char"/>
    <w:basedOn w:val="a0"/>
    <w:qFormat/>
    <w:rPr>
      <w:rFonts w:ascii="Tahoma" w:hAnsi="Tahoma"/>
    </w:rPr>
  </w:style>
  <w:style w:type="character" w:customStyle="1" w:styleId="a5">
    <w:name w:val="正文缩进 字符"/>
    <w:basedOn w:val="a2"/>
    <w:link w:val="a1"/>
    <w:qFormat/>
    <w:rPr>
      <w:kern w:val="2"/>
      <w:sz w:val="24"/>
    </w:rPr>
  </w:style>
  <w:style w:type="paragraph" w:customStyle="1" w:styleId="2f">
    <w:name w:val="×Ó±êÌâ2"/>
    <w:basedOn w:val="a0"/>
    <w:qFormat/>
    <w:pPr>
      <w:widowControl/>
      <w:overflowPunct w:val="0"/>
      <w:autoSpaceDE w:val="0"/>
      <w:autoSpaceDN w:val="0"/>
      <w:adjustRightInd w:val="0"/>
      <w:spacing w:after="140"/>
      <w:ind w:left="-383"/>
      <w:textAlignment w:val="baseline"/>
    </w:pPr>
    <w:rPr>
      <w:rFonts w:ascii="Arial" w:hAnsi="Arial"/>
      <w:kern w:val="0"/>
      <w:sz w:val="28"/>
    </w:rPr>
  </w:style>
  <w:style w:type="paragraph" w:customStyle="1" w:styleId="2f0">
    <w:name w:val="样式 标题 2 + (中文) 黑体 四号 非加粗"/>
    <w:basedOn w:val="2"/>
    <w:qFormat/>
    <w:pPr>
      <w:spacing w:before="360" w:after="120" w:line="360" w:lineRule="auto"/>
      <w:jc w:val="both"/>
    </w:pPr>
    <w:rPr>
      <w:rFonts w:ascii="黑体" w:hAnsi="Times New Roman"/>
      <w:sz w:val="28"/>
    </w:rPr>
  </w:style>
  <w:style w:type="character" w:customStyle="1" w:styleId="unnamed4">
    <w:name w:val="unnamed4"/>
    <w:basedOn w:val="a2"/>
    <w:qFormat/>
  </w:style>
  <w:style w:type="character" w:customStyle="1" w:styleId="style4">
    <w:name w:val="style4"/>
    <w:basedOn w:val="a2"/>
    <w:qFormat/>
  </w:style>
  <w:style w:type="character" w:customStyle="1" w:styleId="CharChar1">
    <w:name w:val="Char Char"/>
    <w:basedOn w:val="a2"/>
    <w:qFormat/>
    <w:rPr>
      <w:rFonts w:ascii="宋体" w:eastAsia="宋体" w:hAnsi="Courier New"/>
      <w:kern w:val="2"/>
      <w:sz w:val="21"/>
      <w:lang w:val="en-US" w:eastAsia="zh-CN" w:bidi="ar-SA"/>
    </w:rPr>
  </w:style>
  <w:style w:type="paragraph" w:customStyle="1" w:styleId="Char10">
    <w:name w:val="Char1"/>
    <w:basedOn w:val="a0"/>
    <w:qFormat/>
    <w:rPr>
      <w:rFonts w:ascii="Tahoma" w:hAnsi="Tahoma"/>
    </w:rPr>
  </w:style>
  <w:style w:type="paragraph" w:customStyle="1" w:styleId="textbody-c1">
    <w:name w:val="textbody-c1"/>
    <w:basedOn w:val="a0"/>
    <w:qFormat/>
    <w:pPr>
      <w:widowControl/>
      <w:spacing w:before="100" w:beforeAutospacing="1" w:after="100" w:afterAutospacing="1"/>
      <w:jc w:val="left"/>
    </w:pPr>
    <w:rPr>
      <w:rFonts w:ascii="宋体" w:hAnsi="宋体" w:cs="宋体"/>
      <w:kern w:val="0"/>
      <w:szCs w:val="24"/>
    </w:rPr>
  </w:style>
  <w:style w:type="character" w:customStyle="1" w:styleId="afe">
    <w:name w:val="签名 字符"/>
    <w:basedOn w:val="a2"/>
    <w:link w:val="afd"/>
    <w:uiPriority w:val="99"/>
    <w:qFormat/>
    <w:rPr>
      <w:kern w:val="2"/>
      <w:sz w:val="21"/>
      <w:szCs w:val="24"/>
    </w:rPr>
  </w:style>
  <w:style w:type="paragraph" w:customStyle="1" w:styleId="PP">
    <w:name w:val="PP 行"/>
    <w:basedOn w:val="afd"/>
    <w:qFormat/>
  </w:style>
  <w:style w:type="paragraph" w:customStyle="1" w:styleId="affffd">
    <w:name w:val="内部地址姓名"/>
    <w:basedOn w:val="a0"/>
    <w:qFormat/>
    <w:rPr>
      <w:szCs w:val="24"/>
    </w:rPr>
  </w:style>
  <w:style w:type="paragraph" w:customStyle="1" w:styleId="150">
    <w:name w:val="样式 两端对齐 行距: 1.5 倍行距"/>
    <w:basedOn w:val="a0"/>
    <w:qFormat/>
    <w:pPr>
      <w:autoSpaceDE w:val="0"/>
      <w:autoSpaceDN w:val="0"/>
      <w:adjustRightInd w:val="0"/>
      <w:ind w:firstLine="560"/>
    </w:pPr>
    <w:rPr>
      <w:rFonts w:ascii="仿宋_GB2312" w:eastAsia="仿宋_GB2312"/>
      <w:kern w:val="0"/>
      <w:sz w:val="28"/>
    </w:rPr>
  </w:style>
  <w:style w:type="character" w:customStyle="1" w:styleId="f31">
    <w:name w:val="f31"/>
    <w:basedOn w:val="a2"/>
    <w:qFormat/>
    <w:rPr>
      <w:spacing w:val="375"/>
      <w:sz w:val="18"/>
      <w:szCs w:val="18"/>
      <w:u w:val="none"/>
    </w:rPr>
  </w:style>
  <w:style w:type="paragraph" w:customStyle="1" w:styleId="21215Char">
    <w:name w:val="样式 样式 样式 样式 首行缩进:  2 字符1 + 首行缩进:  2 字符 + 行距: 1.5 倍行距 Char + 首行缩进..."/>
    <w:basedOn w:val="a0"/>
    <w:qFormat/>
    <w:pPr>
      <w:ind w:firstLine="560"/>
    </w:pPr>
    <w:rPr>
      <w:sz w:val="28"/>
      <w:szCs w:val="28"/>
    </w:rPr>
  </w:style>
  <w:style w:type="character" w:customStyle="1" w:styleId="dsfd">
    <w:name w:val="dsfd"/>
    <w:basedOn w:val="a2"/>
    <w:qFormat/>
  </w:style>
  <w:style w:type="paragraph" w:customStyle="1" w:styleId="affffe">
    <w:name w:val="×??Ó¡À¡§ºÌ"/>
    <w:basedOn w:val="a0"/>
    <w:qFormat/>
    <w:pPr>
      <w:widowControl/>
      <w:overflowPunct w:val="0"/>
      <w:autoSpaceDE w:val="0"/>
      <w:autoSpaceDN w:val="0"/>
      <w:adjustRightInd w:val="0"/>
      <w:spacing w:after="140"/>
      <w:ind w:left="-383"/>
      <w:textAlignment w:val="baseline"/>
    </w:pPr>
    <w:rPr>
      <w:rFonts w:ascii="Arial" w:hAnsi="Arial" w:cs="Arial"/>
      <w:kern w:val="0"/>
      <w:sz w:val="28"/>
      <w:szCs w:val="28"/>
    </w:rPr>
  </w:style>
  <w:style w:type="paragraph" w:customStyle="1" w:styleId="title2">
    <w:name w:val="title2"/>
    <w:basedOn w:val="2"/>
    <w:qFormat/>
    <w:pPr>
      <w:jc w:val="both"/>
    </w:pPr>
    <w:rPr>
      <w:bCs/>
      <w:sz w:val="28"/>
      <w:szCs w:val="28"/>
    </w:rPr>
  </w:style>
  <w:style w:type="paragraph" w:customStyle="1" w:styleId="afffff">
    <w:name w:val="水印"/>
    <w:basedOn w:val="a0"/>
    <w:qFormat/>
    <w:pPr>
      <w:adjustRightInd w:val="0"/>
      <w:spacing w:line="240" w:lineRule="atLeast"/>
      <w:textAlignment w:val="baseline"/>
    </w:pPr>
    <w:rPr>
      <w:kern w:val="0"/>
    </w:rPr>
  </w:style>
  <w:style w:type="paragraph" w:customStyle="1" w:styleId="-">
    <w:name w:val="È±Ê¡ÎÄ±¾-×¢ÊÍ"/>
    <w:basedOn w:val="a0"/>
    <w:qFormat/>
    <w:pPr>
      <w:widowControl/>
      <w:tabs>
        <w:tab w:val="left" w:pos="595"/>
        <w:tab w:val="center" w:pos="2245"/>
        <w:tab w:val="center" w:pos="6497"/>
      </w:tabs>
      <w:overflowPunct w:val="0"/>
      <w:autoSpaceDE w:val="0"/>
      <w:autoSpaceDN w:val="0"/>
      <w:adjustRightInd w:val="0"/>
      <w:spacing w:after="120"/>
      <w:textAlignment w:val="baseline"/>
    </w:pPr>
    <w:rPr>
      <w:kern w:val="0"/>
    </w:rPr>
  </w:style>
  <w:style w:type="paragraph" w:customStyle="1" w:styleId="afffff0">
    <w:name w:val="屈正文"/>
    <w:basedOn w:val="a0"/>
    <w:qFormat/>
    <w:pPr>
      <w:tabs>
        <w:tab w:val="left" w:pos="1280"/>
        <w:tab w:val="left" w:pos="1718"/>
      </w:tabs>
      <w:spacing w:after="120"/>
      <w:ind w:firstLine="560"/>
    </w:pPr>
    <w:rPr>
      <w:rFonts w:ascii="Garamond" w:eastAsia="仿宋_GB2312" w:hAnsi="Garamond"/>
      <w:sz w:val="28"/>
    </w:rPr>
  </w:style>
  <w:style w:type="paragraph" w:customStyle="1" w:styleId="TableText">
    <w:name w:val="Table Text"/>
    <w:qFormat/>
    <w:pPr>
      <w:jc w:val="center"/>
    </w:pPr>
    <w:rPr>
      <w:snapToGrid w:val="0"/>
      <w:color w:val="000000"/>
      <w:sz w:val="22"/>
      <w:lang w:eastAsia="en-US"/>
    </w:rPr>
  </w:style>
  <w:style w:type="character" w:customStyle="1" w:styleId="Char11">
    <w:name w:val="普通文字 Char1"/>
    <w:basedOn w:val="a2"/>
    <w:qFormat/>
    <w:rPr>
      <w:rFonts w:ascii="宋体" w:eastAsia="宋体" w:hAnsi="Courier New"/>
      <w:kern w:val="2"/>
      <w:sz w:val="21"/>
      <w:lang w:val="en-US" w:eastAsia="zh-CN" w:bidi="ar-SA"/>
    </w:rPr>
  </w:style>
  <w:style w:type="character" w:customStyle="1" w:styleId="a8">
    <w:name w:val="列表项目符号 字符"/>
    <w:basedOn w:val="a2"/>
    <w:link w:val="a7"/>
    <w:qFormat/>
    <w:rPr>
      <w:kern w:val="2"/>
      <w:sz w:val="21"/>
      <w:szCs w:val="24"/>
    </w:rPr>
  </w:style>
  <w:style w:type="paragraph" w:customStyle="1" w:styleId="xl311">
    <w:name w:val="xl31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xl312">
    <w:name w:val="xl31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xl313">
    <w:name w:val="xl31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kern w:val="0"/>
      <w:sz w:val="20"/>
    </w:rPr>
  </w:style>
  <w:style w:type="paragraph" w:customStyle="1" w:styleId="xl314">
    <w:name w:val="xl31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315">
    <w:name w:val="xl31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316">
    <w:name w:val="xl316"/>
    <w:basedOn w:val="a0"/>
    <w:qFormat/>
    <w:pPr>
      <w:widowControl/>
      <w:spacing w:before="100" w:beforeAutospacing="1" w:after="100" w:afterAutospacing="1"/>
      <w:jc w:val="left"/>
    </w:pPr>
    <w:rPr>
      <w:rFonts w:ascii="宋体" w:hAnsi="宋体" w:cs="宋体"/>
      <w:kern w:val="0"/>
      <w:sz w:val="20"/>
    </w:rPr>
  </w:style>
  <w:style w:type="paragraph" w:customStyle="1" w:styleId="xl317">
    <w:name w:val="xl317"/>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rPr>
  </w:style>
  <w:style w:type="paragraph" w:customStyle="1" w:styleId="xl318">
    <w:name w:val="xl31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xl319">
    <w:name w:val="xl31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xl320">
    <w:name w:val="xl32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xl321">
    <w:name w:val="xl32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xl322">
    <w:name w:val="xl32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kern w:val="0"/>
      <w:sz w:val="20"/>
    </w:rPr>
  </w:style>
  <w:style w:type="paragraph" w:customStyle="1" w:styleId="xl323">
    <w:name w:val="xl323"/>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xl324">
    <w:name w:val="xl32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xl325">
    <w:name w:val="xl325"/>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xl326">
    <w:name w:val="xl326"/>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xl327">
    <w:name w:val="xl327"/>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xl328">
    <w:name w:val="xl328"/>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xl329">
    <w:name w:val="xl329"/>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xl330">
    <w:name w:val="xl330"/>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xl331">
    <w:name w:val="xl331"/>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xl332">
    <w:name w:val="xl33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xl333">
    <w:name w:val="xl33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kern w:val="0"/>
      <w:sz w:val="20"/>
    </w:rPr>
  </w:style>
  <w:style w:type="paragraph" w:customStyle="1" w:styleId="xl334">
    <w:name w:val="xl33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xl335">
    <w:name w:val="xl33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336">
    <w:name w:val="xl33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337">
    <w:name w:val="xl33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338">
    <w:name w:val="xl33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kern w:val="0"/>
      <w:sz w:val="20"/>
    </w:rPr>
  </w:style>
  <w:style w:type="paragraph" w:customStyle="1" w:styleId="xl339">
    <w:name w:val="xl33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xl340">
    <w:name w:val="xl34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kern w:val="0"/>
      <w:sz w:val="20"/>
    </w:rPr>
  </w:style>
  <w:style w:type="paragraph" w:customStyle="1" w:styleId="xl341">
    <w:name w:val="xl34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xl342">
    <w:name w:val="xl34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xl343">
    <w:name w:val="xl34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xl344">
    <w:name w:val="xl34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kern w:val="0"/>
      <w:sz w:val="20"/>
    </w:rPr>
  </w:style>
  <w:style w:type="paragraph" w:customStyle="1" w:styleId="xl345">
    <w:name w:val="xl34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xl346">
    <w:name w:val="xl34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kern w:val="0"/>
      <w:sz w:val="20"/>
    </w:rPr>
  </w:style>
  <w:style w:type="paragraph" w:customStyle="1" w:styleId="xl347">
    <w:name w:val="xl347"/>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xl348">
    <w:name w:val="xl348"/>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xl349">
    <w:name w:val="xl349"/>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xl350">
    <w:name w:val="xl350"/>
    <w:basedOn w:val="a0"/>
    <w:qFormat/>
    <w:pPr>
      <w:widowControl/>
      <w:pBdr>
        <w:top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kern w:val="0"/>
      <w:sz w:val="20"/>
    </w:rPr>
  </w:style>
  <w:style w:type="paragraph" w:customStyle="1" w:styleId="xl351">
    <w:name w:val="xl351"/>
    <w:basedOn w:val="a0"/>
    <w:qFormat/>
    <w:pPr>
      <w:widowControl/>
      <w:pBdr>
        <w:top w:val="single" w:sz="4" w:space="0" w:color="auto"/>
        <w:left w:val="single" w:sz="4" w:space="0" w:color="auto"/>
        <w:bottom w:val="single" w:sz="4" w:space="0" w:color="auto"/>
      </w:pBdr>
      <w:spacing w:before="100" w:beforeAutospacing="1" w:after="100" w:afterAutospacing="1"/>
      <w:jc w:val="right"/>
      <w:textAlignment w:val="center"/>
    </w:pPr>
    <w:rPr>
      <w:rFonts w:ascii="宋体" w:hAnsi="宋体" w:cs="宋体"/>
      <w:kern w:val="0"/>
      <w:sz w:val="20"/>
    </w:rPr>
  </w:style>
  <w:style w:type="paragraph" w:customStyle="1" w:styleId="xl352">
    <w:name w:val="xl352"/>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xl353">
    <w:name w:val="xl353"/>
    <w:basedOn w:val="a0"/>
    <w:qFormat/>
    <w:pPr>
      <w:widowControl/>
      <w:pBdr>
        <w:top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kern w:val="0"/>
      <w:sz w:val="20"/>
    </w:rPr>
  </w:style>
  <w:style w:type="paragraph" w:customStyle="1" w:styleId="xl354">
    <w:name w:val="xl354"/>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xl355">
    <w:name w:val="xl355"/>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xl356">
    <w:name w:val="xl356"/>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xl357">
    <w:name w:val="xl357"/>
    <w:basedOn w:val="a0"/>
    <w:qFormat/>
    <w:pPr>
      <w:widowControl/>
      <w:pBdr>
        <w:top w:val="single" w:sz="4" w:space="0" w:color="auto"/>
        <w:left w:val="single" w:sz="4" w:space="0" w:color="auto"/>
        <w:bottom w:val="single" w:sz="4" w:space="0" w:color="auto"/>
      </w:pBdr>
      <w:spacing w:before="100" w:beforeAutospacing="1" w:after="100" w:afterAutospacing="1"/>
      <w:jc w:val="right"/>
      <w:textAlignment w:val="center"/>
    </w:pPr>
    <w:rPr>
      <w:rFonts w:ascii="宋体" w:hAnsi="宋体" w:cs="宋体"/>
      <w:kern w:val="0"/>
      <w:sz w:val="20"/>
    </w:rPr>
  </w:style>
  <w:style w:type="paragraph" w:customStyle="1" w:styleId="xl358">
    <w:name w:val="xl358"/>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xl359">
    <w:name w:val="xl359"/>
    <w:basedOn w:val="a0"/>
    <w:qFormat/>
    <w:pPr>
      <w:widowControl/>
      <w:pBdr>
        <w:top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kern w:val="0"/>
      <w:sz w:val="20"/>
    </w:rPr>
  </w:style>
  <w:style w:type="paragraph" w:customStyle="1" w:styleId="xl360">
    <w:name w:val="xl36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xl361">
    <w:name w:val="xl361"/>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xl362">
    <w:name w:val="xl362"/>
    <w:basedOn w:val="a0"/>
    <w:qFormat/>
    <w:pPr>
      <w:widowControl/>
      <w:pBdr>
        <w:top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xl363">
    <w:name w:val="xl36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rPr>
  </w:style>
  <w:style w:type="paragraph" w:customStyle="1" w:styleId="xl364">
    <w:name w:val="xl364"/>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kern w:val="0"/>
      <w:sz w:val="20"/>
    </w:rPr>
  </w:style>
  <w:style w:type="paragraph" w:customStyle="1" w:styleId="xl365">
    <w:name w:val="xl365"/>
    <w:basedOn w:val="a0"/>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366">
    <w:name w:val="xl366"/>
    <w:basedOn w:val="a0"/>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367">
    <w:name w:val="xl367"/>
    <w:basedOn w:val="a0"/>
    <w:qFormat/>
    <w:pPr>
      <w:widowControl/>
      <w:spacing w:before="100" w:beforeAutospacing="1" w:after="100" w:afterAutospacing="1"/>
      <w:jc w:val="center"/>
    </w:pPr>
    <w:rPr>
      <w:rFonts w:ascii="宋体" w:hAnsi="宋体" w:cs="宋体"/>
      <w:kern w:val="0"/>
      <w:sz w:val="20"/>
    </w:rPr>
  </w:style>
  <w:style w:type="paragraph" w:customStyle="1" w:styleId="xl368">
    <w:name w:val="xl36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xl369">
    <w:name w:val="xl36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character" w:customStyle="1" w:styleId="da1">
    <w:name w:val="da1"/>
    <w:basedOn w:val="a2"/>
    <w:qFormat/>
    <w:rPr>
      <w:rFonts w:hint="default"/>
      <w:color w:val="000000"/>
      <w:sz w:val="21"/>
      <w:szCs w:val="21"/>
      <w:u w:val="none"/>
    </w:rPr>
  </w:style>
  <w:style w:type="paragraph" w:customStyle="1" w:styleId="ParaChar">
    <w:name w:val="默认段落字体 Para Char"/>
    <w:basedOn w:val="a0"/>
    <w:qFormat/>
    <w:pPr>
      <w:ind w:firstLine="200"/>
    </w:pPr>
    <w:rPr>
      <w:rFonts w:ascii="宋体" w:hAnsi="宋体" w:cs="宋体"/>
      <w:szCs w:val="24"/>
    </w:rPr>
  </w:style>
  <w:style w:type="character" w:customStyle="1" w:styleId="text1">
    <w:name w:val="text1"/>
    <w:basedOn w:val="a2"/>
    <w:qFormat/>
    <w:rPr>
      <w:rFonts w:ascii="宋体" w:eastAsia="宋体" w:hAnsi="宋体" w:hint="eastAsia"/>
      <w:color w:val="000000"/>
      <w:sz w:val="21"/>
      <w:szCs w:val="21"/>
    </w:rPr>
  </w:style>
  <w:style w:type="paragraph" w:customStyle="1" w:styleId="a">
    <w:name w:val="附 注"/>
    <w:basedOn w:val="a1"/>
    <w:qFormat/>
    <w:pPr>
      <w:numPr>
        <w:numId w:val="2"/>
      </w:numPr>
      <w:spacing w:after="60" w:line="440" w:lineRule="atLeast"/>
      <w:ind w:left="0" w:firstLine="624"/>
    </w:pPr>
    <w:rPr>
      <w:rFonts w:ascii="Garamond" w:eastAsia="仿宋_GB2312" w:hAnsi="Garamond"/>
      <w:sz w:val="28"/>
    </w:rPr>
  </w:style>
  <w:style w:type="paragraph" w:customStyle="1" w:styleId="yuCharChar">
    <w:name w:val="正文yu Char Char"/>
    <w:basedOn w:val="31"/>
    <w:qFormat/>
    <w:pPr>
      <w:ind w:firstLineChars="192" w:firstLine="538"/>
      <w:jc w:val="both"/>
    </w:pPr>
    <w:rPr>
      <w:sz w:val="28"/>
      <w:szCs w:val="28"/>
    </w:rPr>
  </w:style>
  <w:style w:type="character" w:customStyle="1" w:styleId="yuCharCharChar">
    <w:name w:val="正文yu Char Char Char"/>
    <w:basedOn w:val="a2"/>
    <w:qFormat/>
    <w:rPr>
      <w:rFonts w:ascii="宋体" w:eastAsia="宋体" w:hAnsi="宋体"/>
      <w:kern w:val="2"/>
      <w:sz w:val="28"/>
      <w:szCs w:val="28"/>
      <w:lang w:val="en-US" w:eastAsia="zh-CN" w:bidi="ar-SA"/>
    </w:rPr>
  </w:style>
  <w:style w:type="paragraph" w:customStyle="1" w:styleId="afffff1">
    <w:name w:val="内容"/>
    <w:basedOn w:val="a0"/>
    <w:qFormat/>
    <w:pPr>
      <w:spacing w:line="360" w:lineRule="exact"/>
      <w:ind w:firstLine="314"/>
    </w:pPr>
    <w:rPr>
      <w:rFonts w:ascii="楷体_GB2312" w:eastAsia="楷体_GB2312" w:hAnsi="Arial" w:cs="Arial"/>
      <w:sz w:val="28"/>
      <w:szCs w:val="24"/>
    </w:rPr>
  </w:style>
  <w:style w:type="paragraph" w:customStyle="1" w:styleId="0">
    <w:name w:val="0"/>
    <w:basedOn w:val="a0"/>
    <w:qFormat/>
    <w:pPr>
      <w:widowControl/>
      <w:spacing w:before="100" w:beforeAutospacing="1" w:after="100" w:afterAutospacing="1"/>
      <w:jc w:val="left"/>
    </w:pPr>
    <w:rPr>
      <w:rFonts w:ascii="宋体" w:hAnsi="宋体" w:cs="宋体"/>
      <w:kern w:val="0"/>
      <w:szCs w:val="24"/>
    </w:rPr>
  </w:style>
  <w:style w:type="paragraph" w:customStyle="1" w:styleId="151">
    <w:name w:val="15"/>
    <w:basedOn w:val="a0"/>
    <w:qFormat/>
    <w:pPr>
      <w:widowControl/>
      <w:spacing w:before="100" w:beforeAutospacing="1" w:after="100" w:afterAutospacing="1"/>
      <w:jc w:val="left"/>
    </w:pPr>
    <w:rPr>
      <w:rFonts w:ascii="宋体" w:hAnsi="宋体" w:cs="宋体"/>
      <w:kern w:val="0"/>
      <w:szCs w:val="24"/>
    </w:rPr>
  </w:style>
  <w:style w:type="paragraph" w:customStyle="1" w:styleId="1f">
    <w:name w:val="修订版本号1"/>
    <w:hidden/>
    <w:uiPriority w:val="99"/>
    <w:semiHidden/>
    <w:qFormat/>
    <w:pPr>
      <w:spacing w:line="240" w:lineRule="atLeast"/>
      <w:jc w:val="center"/>
    </w:pPr>
    <w:rPr>
      <w:kern w:val="2"/>
      <w:sz w:val="21"/>
    </w:rPr>
  </w:style>
  <w:style w:type="character" w:customStyle="1" w:styleId="paramtd12">
    <w:name w:val="param_td12"/>
    <w:basedOn w:val="a2"/>
    <w:qFormat/>
  </w:style>
  <w:style w:type="character" w:customStyle="1" w:styleId="aff4">
    <w:name w:val="脚注文本 字符"/>
    <w:basedOn w:val="a2"/>
    <w:link w:val="aff3"/>
    <w:qFormat/>
    <w:rPr>
      <w:kern w:val="2"/>
      <w:sz w:val="18"/>
    </w:rPr>
  </w:style>
  <w:style w:type="paragraph" w:customStyle="1" w:styleId="Char1CharCharChar">
    <w:name w:val="Char1 Char Char Char"/>
    <w:basedOn w:val="a0"/>
    <w:qFormat/>
    <w:rPr>
      <w:rFonts w:ascii="Tahoma" w:hAnsi="Tahoma"/>
    </w:rPr>
  </w:style>
  <w:style w:type="paragraph" w:customStyle="1" w:styleId="4ArialNarrowGB231200">
    <w:name w:val="样式 标题 4 + (西文) Arial Narrow (中文) 仿宋_GB2312 段前: 0 磅 段后: 0 磅 行..."/>
    <w:basedOn w:val="4"/>
    <w:link w:val="4ArialNarrowGB231200Char"/>
    <w:qFormat/>
    <w:pPr>
      <w:spacing w:before="0" w:after="0" w:line="360" w:lineRule="auto"/>
      <w:ind w:firstLine="560"/>
    </w:pPr>
    <w:rPr>
      <w:rFonts w:ascii="Arial Narrow" w:eastAsia="仿宋_GB2312" w:hAnsi="Arial Narrow" w:cs="宋体"/>
      <w:b w:val="0"/>
      <w:bCs/>
      <w:kern w:val="0"/>
    </w:rPr>
  </w:style>
  <w:style w:type="character" w:customStyle="1" w:styleId="4ArialNarrowGB231200Char">
    <w:name w:val="样式 标题 4 + (西文) Arial Narrow (中文) 仿宋_GB2312 段前: 0 磅 段后: 0 磅 行... Char"/>
    <w:basedOn w:val="a2"/>
    <w:link w:val="4ArialNarrowGB231200"/>
    <w:qFormat/>
    <w:rPr>
      <w:rFonts w:ascii="Arial Narrow" w:eastAsia="仿宋_GB2312" w:hAnsi="Arial Narrow" w:cs="宋体"/>
      <w:bCs/>
      <w:sz w:val="28"/>
    </w:rPr>
  </w:style>
  <w:style w:type="paragraph" w:customStyle="1" w:styleId="CharCharCharChar1">
    <w:name w:val="Char Char Char Char1"/>
    <w:basedOn w:val="a0"/>
    <w:qFormat/>
    <w:rPr>
      <w:rFonts w:ascii="Tahoma" w:hAnsi="Tahoma"/>
    </w:rPr>
  </w:style>
  <w:style w:type="character" w:customStyle="1" w:styleId="CharChar21">
    <w:name w:val="Char Char21"/>
    <w:basedOn w:val="a2"/>
    <w:semiHidden/>
    <w:qFormat/>
    <w:rPr>
      <w:rFonts w:ascii="宋体"/>
      <w:kern w:val="2"/>
      <w:sz w:val="21"/>
    </w:rPr>
  </w:style>
  <w:style w:type="character" w:customStyle="1" w:styleId="CharChar271">
    <w:name w:val="Char Char271"/>
    <w:basedOn w:val="a2"/>
    <w:qFormat/>
    <w:rPr>
      <w:rFonts w:ascii="黑体" w:eastAsia="黑体"/>
      <w:b/>
      <w:spacing w:val="-2"/>
      <w:kern w:val="18"/>
      <w:sz w:val="24"/>
    </w:rPr>
  </w:style>
  <w:style w:type="character" w:customStyle="1" w:styleId="CharChar261">
    <w:name w:val="Char Char261"/>
    <w:basedOn w:val="a2"/>
    <w:qFormat/>
    <w:rPr>
      <w:sz w:val="18"/>
    </w:rPr>
  </w:style>
  <w:style w:type="character" w:customStyle="1" w:styleId="CharChar231">
    <w:name w:val="Char Char231"/>
    <w:basedOn w:val="a2"/>
    <w:qFormat/>
    <w:rPr>
      <w:rFonts w:ascii="宋体"/>
      <w:kern w:val="2"/>
      <w:sz w:val="21"/>
      <w:shd w:val="clear" w:color="auto" w:fill="000080"/>
    </w:rPr>
  </w:style>
  <w:style w:type="character" w:customStyle="1" w:styleId="CharChar221">
    <w:name w:val="Char Char221"/>
    <w:basedOn w:val="a2"/>
    <w:qFormat/>
    <w:rPr>
      <w:rFonts w:ascii="宋体"/>
      <w:b/>
      <w:bCs/>
      <w:kern w:val="2"/>
      <w:sz w:val="21"/>
    </w:rPr>
  </w:style>
  <w:style w:type="character" w:customStyle="1" w:styleId="CharChar251">
    <w:name w:val="Char Char251"/>
    <w:basedOn w:val="a2"/>
    <w:qFormat/>
    <w:rPr>
      <w:rFonts w:ascii="宋体"/>
      <w:kern w:val="2"/>
      <w:sz w:val="24"/>
    </w:rPr>
  </w:style>
  <w:style w:type="paragraph" w:customStyle="1" w:styleId="110">
    <w:name w:val="纯文本11"/>
    <w:basedOn w:val="a0"/>
    <w:qFormat/>
    <w:pPr>
      <w:overflowPunct w:val="0"/>
      <w:autoSpaceDE w:val="0"/>
      <w:autoSpaceDN w:val="0"/>
      <w:adjustRightInd w:val="0"/>
      <w:textAlignment w:val="baseline"/>
    </w:pPr>
    <w:rPr>
      <w:rFonts w:ascii="宋体"/>
    </w:rPr>
  </w:style>
  <w:style w:type="paragraph" w:customStyle="1" w:styleId="2110">
    <w:name w:val="正文文本 211"/>
    <w:basedOn w:val="a0"/>
    <w:qFormat/>
    <w:pPr>
      <w:overflowPunct w:val="0"/>
      <w:autoSpaceDE w:val="0"/>
      <w:autoSpaceDN w:val="0"/>
      <w:adjustRightInd w:val="0"/>
      <w:spacing w:line="400" w:lineRule="exact"/>
      <w:ind w:firstLine="482"/>
      <w:jc w:val="left"/>
      <w:textAlignment w:val="baseline"/>
    </w:pPr>
    <w:rPr>
      <w:rFonts w:ascii="宋体"/>
      <w:kern w:val="0"/>
    </w:rPr>
  </w:style>
  <w:style w:type="paragraph" w:customStyle="1" w:styleId="311">
    <w:name w:val="正文文本缩进 311"/>
    <w:basedOn w:val="a0"/>
    <w:qFormat/>
    <w:pPr>
      <w:overflowPunct w:val="0"/>
      <w:autoSpaceDE w:val="0"/>
      <w:autoSpaceDN w:val="0"/>
      <w:adjustRightInd w:val="0"/>
      <w:spacing w:before="120" w:after="120"/>
      <w:ind w:firstLine="539"/>
      <w:textAlignment w:val="baseline"/>
    </w:pPr>
    <w:rPr>
      <w:rFonts w:ascii="宋体"/>
      <w:sz w:val="28"/>
    </w:rPr>
  </w:style>
  <w:style w:type="paragraph" w:customStyle="1" w:styleId="2111">
    <w:name w:val="正文文本缩进 211"/>
    <w:basedOn w:val="a0"/>
    <w:qFormat/>
    <w:pPr>
      <w:overflowPunct w:val="0"/>
      <w:autoSpaceDE w:val="0"/>
      <w:autoSpaceDN w:val="0"/>
      <w:adjustRightInd w:val="0"/>
      <w:ind w:firstLine="573"/>
      <w:textAlignment w:val="baseline"/>
    </w:pPr>
    <w:rPr>
      <w:rFonts w:ascii="仿宋_GB2312" w:eastAsia="仿宋_GB2312"/>
      <w:sz w:val="28"/>
    </w:rPr>
  </w:style>
  <w:style w:type="paragraph" w:customStyle="1" w:styleId="111">
    <w:name w:val="日期11"/>
    <w:basedOn w:val="a0"/>
    <w:next w:val="a0"/>
    <w:qFormat/>
    <w:pPr>
      <w:overflowPunct w:val="0"/>
      <w:autoSpaceDE w:val="0"/>
      <w:autoSpaceDN w:val="0"/>
      <w:adjustRightInd w:val="0"/>
      <w:textAlignment w:val="baseline"/>
    </w:pPr>
    <w:rPr>
      <w:rFonts w:ascii="宋体"/>
      <w:sz w:val="28"/>
    </w:rPr>
  </w:style>
  <w:style w:type="paragraph" w:customStyle="1" w:styleId="Char2">
    <w:name w:val="Char2"/>
    <w:basedOn w:val="a0"/>
    <w:qFormat/>
    <w:rPr>
      <w:szCs w:val="24"/>
    </w:rPr>
  </w:style>
  <w:style w:type="paragraph" w:customStyle="1" w:styleId="CharCharCharCharCharCharCharCharCharCharCharCharCharCharChar1">
    <w:name w:val="Char Char Char Char Char Char Char Char Char Char Char Char Char Char Char1"/>
    <w:basedOn w:val="a0"/>
    <w:qFormat/>
    <w:rPr>
      <w:rFonts w:ascii="Tahoma" w:hAnsi="Tahoma"/>
    </w:rPr>
  </w:style>
  <w:style w:type="paragraph" w:customStyle="1" w:styleId="313">
    <w:name w:val="正文31"/>
    <w:qFormat/>
    <w:pPr>
      <w:widowControl w:val="0"/>
      <w:adjustRightInd w:val="0"/>
      <w:spacing w:line="360" w:lineRule="auto"/>
      <w:ind w:firstLine="561"/>
      <w:jc w:val="both"/>
      <w:textAlignment w:val="baseline"/>
    </w:pPr>
    <w:rPr>
      <w:rFonts w:ascii="宋体"/>
      <w:sz w:val="28"/>
    </w:rPr>
  </w:style>
  <w:style w:type="paragraph" w:customStyle="1" w:styleId="CharCharCharCharCharCharCharCharCharChar1">
    <w:name w:val="Char Char Char Char Char Char Char Char Char Char1"/>
    <w:basedOn w:val="a0"/>
    <w:qFormat/>
    <w:rPr>
      <w:rFonts w:ascii="Tahoma" w:hAnsi="Tahoma"/>
    </w:rPr>
  </w:style>
  <w:style w:type="paragraph" w:customStyle="1" w:styleId="CharCharChar1">
    <w:name w:val="Char Char Char1"/>
    <w:basedOn w:val="a0"/>
    <w:qFormat/>
    <w:rPr>
      <w:rFonts w:ascii="Tahoma" w:hAnsi="Tahoma"/>
    </w:rPr>
  </w:style>
  <w:style w:type="paragraph" w:customStyle="1" w:styleId="112">
    <w:name w:val="正文文本缩进11"/>
    <w:basedOn w:val="a0"/>
    <w:qFormat/>
    <w:pPr>
      <w:tabs>
        <w:tab w:val="left" w:pos="1400"/>
      </w:tabs>
      <w:spacing w:before="156" w:after="156" w:line="520" w:lineRule="exact"/>
      <w:ind w:firstLine="480"/>
    </w:pPr>
    <w:rPr>
      <w:rFonts w:eastAsia="仿宋_GB2312"/>
      <w:sz w:val="28"/>
      <w:szCs w:val="28"/>
    </w:rPr>
  </w:style>
  <w:style w:type="character" w:customStyle="1" w:styleId="CharChar101">
    <w:name w:val="Char Char101"/>
    <w:basedOn w:val="a2"/>
    <w:semiHidden/>
    <w:qFormat/>
    <w:rPr>
      <w:rFonts w:ascii="宋体" w:eastAsia="宋体"/>
      <w:kern w:val="2"/>
      <w:sz w:val="18"/>
      <w:szCs w:val="18"/>
      <w:lang w:val="en-US" w:eastAsia="zh-CN" w:bidi="ar-SA"/>
    </w:rPr>
  </w:style>
  <w:style w:type="character" w:customStyle="1" w:styleId="CharChar191">
    <w:name w:val="Char Char191"/>
    <w:basedOn w:val="a2"/>
    <w:qFormat/>
    <w:rPr>
      <w:rFonts w:ascii="宋体" w:eastAsia="宋体" w:hAnsi="Times New Roman" w:cs="Times New Roman"/>
      <w:b/>
      <w:kern w:val="44"/>
      <w:sz w:val="44"/>
      <w:szCs w:val="20"/>
    </w:rPr>
  </w:style>
  <w:style w:type="character" w:customStyle="1" w:styleId="CharChar181">
    <w:name w:val="Char Char181"/>
    <w:basedOn w:val="a2"/>
    <w:qFormat/>
    <w:rPr>
      <w:rFonts w:ascii="Arial" w:eastAsia="仿宋_GB2312" w:hAnsi="Times New Roman" w:cs="Times New Roman"/>
      <w:b/>
      <w:spacing w:val="-2"/>
      <w:kern w:val="18"/>
      <w:sz w:val="32"/>
      <w:szCs w:val="24"/>
    </w:rPr>
  </w:style>
  <w:style w:type="character" w:customStyle="1" w:styleId="CharChar171">
    <w:name w:val="Char Char171"/>
    <w:basedOn w:val="a2"/>
    <w:qFormat/>
    <w:rPr>
      <w:rFonts w:ascii="黑体" w:eastAsia="黑体" w:hAnsi="Times New Roman" w:cs="Times New Roman"/>
      <w:b/>
      <w:spacing w:val="-2"/>
      <w:kern w:val="18"/>
      <w:sz w:val="28"/>
      <w:szCs w:val="20"/>
    </w:rPr>
  </w:style>
  <w:style w:type="character" w:customStyle="1" w:styleId="CharChar161">
    <w:name w:val="Char Char161"/>
    <w:basedOn w:val="a2"/>
    <w:qFormat/>
    <w:rPr>
      <w:rFonts w:ascii="黑体" w:eastAsia="黑体" w:hAnsi="Times New Roman" w:cs="Times New Roman"/>
      <w:b/>
      <w:spacing w:val="-2"/>
      <w:kern w:val="18"/>
      <w:sz w:val="24"/>
      <w:szCs w:val="20"/>
    </w:rPr>
  </w:style>
  <w:style w:type="character" w:customStyle="1" w:styleId="CharChar151">
    <w:name w:val="Char Char151"/>
    <w:basedOn w:val="a2"/>
    <w:qFormat/>
    <w:rPr>
      <w:rFonts w:ascii="仿宋_GB2312" w:eastAsia="仿宋_GB2312" w:hAnsi="Times New Roman" w:cs="Times New Roman"/>
      <w:b/>
      <w:kern w:val="0"/>
      <w:sz w:val="32"/>
      <w:szCs w:val="20"/>
    </w:rPr>
  </w:style>
  <w:style w:type="character" w:customStyle="1" w:styleId="CharChar141">
    <w:name w:val="Char Char141"/>
    <w:basedOn w:val="a2"/>
    <w:qFormat/>
    <w:rPr>
      <w:rFonts w:ascii="黑体" w:eastAsia="黑体" w:hAnsi="Times New Roman" w:cs="Times New Roman"/>
      <w:kern w:val="0"/>
      <w:sz w:val="32"/>
      <w:szCs w:val="20"/>
    </w:rPr>
  </w:style>
  <w:style w:type="character" w:customStyle="1" w:styleId="CharChar131">
    <w:name w:val="Char Char131"/>
    <w:basedOn w:val="a2"/>
    <w:qFormat/>
    <w:rPr>
      <w:rFonts w:ascii="黑体" w:eastAsia="黑体" w:hAnsi="Times New Roman" w:cs="Times New Roman"/>
      <w:kern w:val="0"/>
      <w:szCs w:val="20"/>
    </w:rPr>
  </w:style>
  <w:style w:type="character" w:customStyle="1" w:styleId="CharChar121">
    <w:name w:val="Char Char121"/>
    <w:basedOn w:val="a2"/>
    <w:qFormat/>
    <w:rPr>
      <w:rFonts w:ascii="宋体" w:eastAsia="宋体" w:hAnsi="Times New Roman" w:cs="Times New Roman"/>
      <w:i/>
      <w:kern w:val="0"/>
      <w:szCs w:val="20"/>
    </w:rPr>
  </w:style>
  <w:style w:type="character" w:customStyle="1" w:styleId="CharChar111">
    <w:name w:val="Char Char111"/>
    <w:basedOn w:val="a2"/>
    <w:qFormat/>
    <w:rPr>
      <w:rFonts w:ascii="宋体" w:eastAsia="宋体" w:hAnsi="Times New Roman" w:cs="Times New Roman"/>
      <w:szCs w:val="20"/>
    </w:rPr>
  </w:style>
  <w:style w:type="character" w:customStyle="1" w:styleId="CharChar91">
    <w:name w:val="Char Char91"/>
    <w:basedOn w:val="a2"/>
    <w:qFormat/>
    <w:rPr>
      <w:rFonts w:ascii="仿宋_GB2312" w:eastAsia="仿宋_GB2312" w:hAnsi="Times New Roman" w:cs="Times New Roman"/>
      <w:sz w:val="28"/>
      <w:szCs w:val="20"/>
    </w:rPr>
  </w:style>
  <w:style w:type="character" w:customStyle="1" w:styleId="CharChar81">
    <w:name w:val="Char Char81"/>
    <w:basedOn w:val="a2"/>
    <w:qFormat/>
    <w:rPr>
      <w:rFonts w:ascii="宋体" w:eastAsia="宋体" w:hAnsi="Times New Roman" w:cs="Times New Roman"/>
      <w:color w:val="000000"/>
      <w:sz w:val="28"/>
      <w:szCs w:val="20"/>
    </w:rPr>
  </w:style>
  <w:style w:type="paragraph" w:customStyle="1" w:styleId="CharCharChar1Char1">
    <w:name w:val="Char Char Char1 Char1"/>
    <w:basedOn w:val="a0"/>
    <w:qFormat/>
    <w:rPr>
      <w:rFonts w:ascii="Tahoma" w:hAnsi="Tahoma"/>
    </w:rPr>
  </w:style>
  <w:style w:type="character" w:customStyle="1" w:styleId="CharChar1a">
    <w:name w:val="Char Char1"/>
    <w:basedOn w:val="a2"/>
    <w:qFormat/>
    <w:rPr>
      <w:rFonts w:ascii="宋体" w:eastAsia="宋体" w:hAnsi="Courier New"/>
      <w:kern w:val="2"/>
      <w:sz w:val="21"/>
      <w:lang w:val="en-US" w:eastAsia="zh-CN" w:bidi="ar-SA"/>
    </w:rPr>
  </w:style>
  <w:style w:type="paragraph" w:customStyle="1" w:styleId="Char110">
    <w:name w:val="Char11"/>
    <w:basedOn w:val="a0"/>
    <w:qFormat/>
    <w:rPr>
      <w:rFonts w:ascii="Tahoma" w:hAnsi="Tahoma"/>
    </w:rPr>
  </w:style>
  <w:style w:type="table" w:customStyle="1" w:styleId="2f1">
    <w:name w:val="网格型2"/>
    <w:basedOn w:val="a3"/>
    <w:qFormat/>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2">
    <w:name w:val="附注三级正文"/>
    <w:basedOn w:val="a0"/>
    <w:qFormat/>
    <w:pPr>
      <w:tabs>
        <w:tab w:val="left" w:pos="630"/>
      </w:tabs>
      <w:adjustRightInd w:val="0"/>
      <w:snapToGrid w:val="0"/>
      <w:spacing w:line="400" w:lineRule="atLeast"/>
      <w:ind w:leftChars="600" w:left="1260"/>
    </w:pPr>
    <w:rPr>
      <w:rFonts w:ascii="宋体" w:hAnsi="宋体"/>
      <w:szCs w:val="21"/>
    </w:rPr>
  </w:style>
  <w:style w:type="character" w:customStyle="1" w:styleId="apple-converted-space">
    <w:name w:val="apple-converted-space"/>
    <w:basedOn w:val="a2"/>
    <w:qFormat/>
  </w:style>
  <w:style w:type="paragraph" w:customStyle="1" w:styleId="Default">
    <w:name w:val="Default"/>
    <w:qFormat/>
    <w:pPr>
      <w:widowControl w:val="0"/>
      <w:autoSpaceDE w:val="0"/>
      <w:autoSpaceDN w:val="0"/>
      <w:adjustRightInd w:val="0"/>
    </w:pPr>
    <w:rPr>
      <w:rFonts w:ascii="楷体_GB2312" w:hAnsi="楷体_GB2312" w:cs="楷体_GB2312"/>
      <w:color w:val="000000"/>
      <w:sz w:val="24"/>
      <w:szCs w:val="24"/>
    </w:rPr>
  </w:style>
  <w:style w:type="paragraph" w:customStyle="1" w:styleId="53">
    <w:name w:val="正文5"/>
    <w:basedOn w:val="22"/>
    <w:qFormat/>
    <w:rPr>
      <w:rFonts w:ascii="仿宋_GB2312" w:eastAsia="仿宋_GB2312"/>
      <w:sz w:val="28"/>
    </w:rPr>
  </w:style>
  <w:style w:type="character" w:customStyle="1" w:styleId="Char4">
    <w:name w:val="无间隔 Char"/>
    <w:qFormat/>
    <w:rPr>
      <w:kern w:val="2"/>
      <w:sz w:val="21"/>
      <w:szCs w:val="24"/>
      <w:lang w:bidi="ar-SA"/>
    </w:rPr>
  </w:style>
  <w:style w:type="paragraph" w:customStyle="1" w:styleId="3a">
    <w:name w:val="纯文本3"/>
    <w:basedOn w:val="a0"/>
    <w:qFormat/>
    <w:rPr>
      <w:rFonts w:ascii="宋体" w:hAnsi="Courier New"/>
      <w:szCs w:val="21"/>
    </w:rPr>
  </w:style>
  <w:style w:type="character" w:customStyle="1" w:styleId="font21">
    <w:name w:val="font21"/>
    <w:basedOn w:val="a2"/>
    <w:qFormat/>
    <w:rPr>
      <w:rFonts w:ascii="Arial Narrow" w:eastAsia="Arial Narrow" w:hAnsi="Arial Narrow" w:cs="Arial Narrow" w:hint="default"/>
      <w:color w:val="000000"/>
      <w:sz w:val="20"/>
      <w:szCs w:val="20"/>
      <w:u w:val="none"/>
    </w:rPr>
  </w:style>
  <w:style w:type="character" w:customStyle="1" w:styleId="font01">
    <w:name w:val="font01"/>
    <w:basedOn w:val="a2"/>
    <w:qFormat/>
    <w:rPr>
      <w:rFonts w:ascii="宋体" w:eastAsia="宋体" w:hAnsi="宋体" w:cs="宋体" w:hint="eastAsia"/>
      <w:color w:val="000000"/>
      <w:sz w:val="20"/>
      <w:szCs w:val="20"/>
      <w:u w:val="none"/>
    </w:rPr>
  </w:style>
  <w:style w:type="character" w:customStyle="1" w:styleId="font51">
    <w:name w:val="font51"/>
    <w:basedOn w:val="a2"/>
    <w:qFormat/>
    <w:rPr>
      <w:rFonts w:ascii="Times New Roman" w:hAnsi="Times New Roman" w:cs="Times New Roman" w:hint="default"/>
      <w:b/>
      <w:color w:val="000000"/>
      <w:sz w:val="18"/>
      <w:szCs w:val="18"/>
      <w:u w:val="none"/>
    </w:rPr>
  </w:style>
  <w:style w:type="paragraph" w:styleId="afffff3">
    <w:name w:val="List Paragraph"/>
    <w:basedOn w:val="a0"/>
    <w:uiPriority w:val="99"/>
    <w:qFormat/>
    <w:pPr>
      <w:ind w:firstLine="420"/>
    </w:pPr>
  </w:style>
  <w:style w:type="character" w:styleId="afffff4">
    <w:name w:val="Placeholder Text"/>
    <w:basedOn w:val="a2"/>
    <w:uiPriority w:val="99"/>
    <w:semiHidden/>
    <w:qFormat/>
    <w:rPr>
      <w:color w:val="808080"/>
    </w:rPr>
  </w:style>
  <w:style w:type="paragraph" w:customStyle="1" w:styleId="Char40">
    <w:name w:val="Char4"/>
    <w:basedOn w:val="a0"/>
    <w:qFormat/>
    <w:pPr>
      <w:spacing w:line="240" w:lineRule="auto"/>
      <w:ind w:firstLineChars="0" w:firstLine="0"/>
    </w:pPr>
    <w:rPr>
      <w:rFonts w:ascii="Tahoma" w:hAnsi="Tahoma"/>
    </w:rPr>
  </w:style>
  <w:style w:type="character" w:customStyle="1" w:styleId="Char12">
    <w:name w:val="签名 Char1"/>
    <w:uiPriority w:val="99"/>
    <w:qFormat/>
    <w:rPr>
      <w:rFonts w:ascii="楷体" w:eastAsia="楷体" w:hAnsi="Tms Rmn" w:cs="Times New Roman"/>
      <w:kern w:val="0"/>
      <w:szCs w:val="20"/>
      <w:lang w:val="zh-CN" w:eastAsia="zh-CN"/>
    </w:rPr>
  </w:style>
  <w:style w:type="paragraph" w:customStyle="1" w:styleId="45">
    <w:name w:val="纯文本4"/>
    <w:basedOn w:val="a0"/>
    <w:qFormat/>
    <w:pPr>
      <w:spacing w:line="240" w:lineRule="auto"/>
      <w:ind w:firstLineChars="0" w:firstLine="0"/>
    </w:pPr>
    <w:rPr>
      <w:rFonts w:ascii="宋体" w:hAnsi="Courier New"/>
      <w:sz w:val="21"/>
    </w:rPr>
  </w:style>
  <w:style w:type="paragraph" w:customStyle="1" w:styleId="54">
    <w:name w:val="纯文本5"/>
    <w:basedOn w:val="a0"/>
    <w:qFormat/>
    <w:pPr>
      <w:spacing w:line="240" w:lineRule="auto"/>
      <w:ind w:firstLineChars="0" w:firstLine="0"/>
    </w:pPr>
    <w:rPr>
      <w:rFonts w:ascii="宋体" w:hAnsi="Courier New"/>
      <w:sz w:val="21"/>
    </w:rPr>
  </w:style>
  <w:style w:type="table" w:customStyle="1" w:styleId="3b">
    <w:name w:val="网格型3"/>
    <w:basedOn w:val="a3"/>
    <w:uiPriority w:val="5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111">
    <w:name w:val="font111"/>
    <w:basedOn w:val="a2"/>
    <w:qFormat/>
    <w:rPr>
      <w:rFonts w:ascii="Times New Roman" w:hAnsi="Times New Roman" w:cs="Times New Roman" w:hint="default"/>
      <w:color w:val="000000"/>
      <w:sz w:val="16"/>
      <w:szCs w:val="16"/>
      <w:u w:val="none"/>
      <w:vertAlign w:val="superscript"/>
    </w:rPr>
  </w:style>
  <w:style w:type="character" w:customStyle="1" w:styleId="zi">
    <w:name w:val="zi"/>
    <w:basedOn w:val="a2"/>
    <w:qFormat/>
  </w:style>
  <w:style w:type="character" w:customStyle="1" w:styleId="260">
    <w:name w:val="26"/>
    <w:basedOn w:val="a2"/>
    <w:qFormat/>
    <w:rPr>
      <w:rFonts w:ascii="宋体" w:eastAsia="宋体" w:hAnsi="宋体" w:hint="eastAsia"/>
      <w:b/>
      <w:bCs/>
      <w:color w:val="000000"/>
      <w:sz w:val="16"/>
      <w:szCs w:val="16"/>
    </w:rPr>
  </w:style>
  <w:style w:type="character" w:customStyle="1" w:styleId="font121">
    <w:name w:val="font121"/>
    <w:basedOn w:val="a2"/>
    <w:qFormat/>
    <w:rPr>
      <w:rFonts w:ascii="Times New Roman" w:hAnsi="Times New Roman" w:cs="Times New Roman" w:hint="default"/>
      <w:color w:val="000000"/>
      <w:sz w:val="16"/>
      <w:szCs w:val="16"/>
      <w:u w:val="none"/>
    </w:rPr>
  </w:style>
  <w:style w:type="character" w:customStyle="1" w:styleId="atitle1">
    <w:name w:val="atitle1"/>
    <w:qFormat/>
    <w:rPr>
      <w:b/>
      <w:bCs/>
      <w:sz w:val="23"/>
      <w:szCs w:val="23"/>
    </w:rPr>
  </w:style>
  <w:style w:type="character" w:customStyle="1" w:styleId="221">
    <w:name w:val="22"/>
    <w:basedOn w:val="a2"/>
    <w:qFormat/>
    <w:rPr>
      <w:rFonts w:ascii="Times New Roman" w:hAnsi="Times New Roman" w:cs="Times New Roman" w:hint="default"/>
      <w:color w:val="000000"/>
      <w:sz w:val="16"/>
      <w:szCs w:val="16"/>
    </w:rPr>
  </w:style>
  <w:style w:type="character" w:customStyle="1" w:styleId="100">
    <w:name w:val="10"/>
    <w:basedOn w:val="a2"/>
    <w:qFormat/>
    <w:rPr>
      <w:rFonts w:ascii="Times New Roman" w:hAnsi="Times New Roman" w:cs="Times New Roman" w:hint="default"/>
    </w:rPr>
  </w:style>
  <w:style w:type="character" w:customStyle="1" w:styleId="280">
    <w:name w:val="28"/>
    <w:basedOn w:val="a2"/>
    <w:qFormat/>
    <w:rPr>
      <w:rFonts w:ascii="Times New Roman" w:hAnsi="Times New Roman" w:cs="Times New Roman" w:hint="default"/>
      <w:color w:val="000000"/>
      <w:sz w:val="16"/>
      <w:szCs w:val="16"/>
    </w:rPr>
  </w:style>
  <w:style w:type="character" w:customStyle="1" w:styleId="font131">
    <w:name w:val="font131"/>
    <w:basedOn w:val="a2"/>
    <w:qFormat/>
    <w:rPr>
      <w:rFonts w:ascii="Times New Roman" w:hAnsi="Times New Roman" w:cs="Times New Roman" w:hint="default"/>
      <w:b/>
      <w:color w:val="000000"/>
      <w:sz w:val="16"/>
      <w:szCs w:val="16"/>
      <w:u w:val="none"/>
    </w:rPr>
  </w:style>
  <w:style w:type="character" w:customStyle="1" w:styleId="font22">
    <w:name w:val="font22"/>
    <w:basedOn w:val="a2"/>
    <w:qFormat/>
    <w:rPr>
      <w:rFonts w:ascii="Times New Roman" w:hAnsi="Times New Roman" w:cs="Times New Roman" w:hint="default"/>
      <w:color w:val="000000"/>
      <w:sz w:val="16"/>
      <w:szCs w:val="16"/>
      <w:u w:val="none"/>
    </w:rPr>
  </w:style>
  <w:style w:type="character" w:customStyle="1" w:styleId="unnamed1">
    <w:name w:val="unnamed1"/>
    <w:basedOn w:val="a2"/>
    <w:qFormat/>
  </w:style>
  <w:style w:type="character" w:customStyle="1" w:styleId="font71">
    <w:name w:val="font71"/>
    <w:basedOn w:val="a2"/>
    <w:qFormat/>
    <w:rPr>
      <w:rFonts w:ascii="Times New Roman" w:hAnsi="Times New Roman" w:cs="Times New Roman" w:hint="default"/>
      <w:color w:val="000000"/>
      <w:sz w:val="22"/>
      <w:szCs w:val="22"/>
      <w:u w:val="none"/>
      <w:vertAlign w:val="superscript"/>
    </w:rPr>
  </w:style>
  <w:style w:type="character" w:customStyle="1" w:styleId="kuang1">
    <w:name w:val="kuang1"/>
    <w:basedOn w:val="a2"/>
    <w:qFormat/>
    <w:rPr>
      <w:sz w:val="18"/>
      <w:szCs w:val="18"/>
    </w:rPr>
  </w:style>
  <w:style w:type="character" w:customStyle="1" w:styleId="font141">
    <w:name w:val="font141"/>
    <w:basedOn w:val="a2"/>
    <w:qFormat/>
    <w:rPr>
      <w:rFonts w:ascii="Times New Roman" w:hAnsi="Times New Roman" w:cs="Times New Roman" w:hint="default"/>
      <w:color w:val="FF0000"/>
      <w:sz w:val="16"/>
      <w:szCs w:val="16"/>
      <w:u w:val="none"/>
    </w:rPr>
  </w:style>
  <w:style w:type="character" w:customStyle="1" w:styleId="190">
    <w:name w:val="19"/>
    <w:basedOn w:val="a2"/>
    <w:qFormat/>
    <w:rPr>
      <w:rFonts w:ascii="Times New Roman" w:hAnsi="Times New Roman" w:cs="Times New Roman" w:hint="default"/>
      <w:color w:val="FF0000"/>
      <w:sz w:val="16"/>
      <w:szCs w:val="16"/>
    </w:rPr>
  </w:style>
  <w:style w:type="character" w:customStyle="1" w:styleId="font161">
    <w:name w:val="font161"/>
    <w:basedOn w:val="a2"/>
    <w:qFormat/>
    <w:rPr>
      <w:rFonts w:ascii="宋体" w:eastAsia="宋体" w:hAnsi="宋体" w:cs="宋体" w:hint="eastAsia"/>
      <w:color w:val="000000"/>
      <w:sz w:val="18"/>
      <w:szCs w:val="18"/>
      <w:u w:val="none"/>
    </w:rPr>
  </w:style>
  <w:style w:type="character" w:customStyle="1" w:styleId="font31">
    <w:name w:val="font31"/>
    <w:basedOn w:val="a2"/>
    <w:qFormat/>
    <w:rPr>
      <w:rFonts w:ascii="宋体" w:eastAsia="宋体" w:hAnsi="宋体" w:cs="宋体" w:hint="eastAsia"/>
      <w:b/>
      <w:color w:val="000000"/>
      <w:sz w:val="16"/>
      <w:szCs w:val="16"/>
      <w:u w:val="none"/>
    </w:rPr>
  </w:style>
  <w:style w:type="character" w:customStyle="1" w:styleId="font241">
    <w:name w:val="font241"/>
    <w:basedOn w:val="a2"/>
    <w:qFormat/>
    <w:rPr>
      <w:rFonts w:ascii="宋体" w:eastAsia="宋体" w:hAnsi="宋体" w:cs="宋体" w:hint="eastAsia"/>
      <w:color w:val="000000"/>
      <w:sz w:val="16"/>
      <w:szCs w:val="16"/>
      <w:u w:val="none"/>
    </w:rPr>
  </w:style>
  <w:style w:type="character" w:customStyle="1" w:styleId="p91">
    <w:name w:val="p91"/>
    <w:basedOn w:val="a2"/>
    <w:qFormat/>
    <w:rPr>
      <w:color w:val="003366"/>
      <w:sz w:val="18"/>
      <w:szCs w:val="18"/>
    </w:rPr>
  </w:style>
  <w:style w:type="character" w:customStyle="1" w:styleId="CharChar7">
    <w:name w:val="Char Char7"/>
    <w:semiHidden/>
    <w:qFormat/>
    <w:rPr>
      <w:rFonts w:eastAsia="宋体"/>
      <w:sz w:val="18"/>
      <w:lang w:val="en-US" w:eastAsia="zh-CN" w:bidi="ar-SA"/>
    </w:rPr>
  </w:style>
  <w:style w:type="character" w:customStyle="1" w:styleId="font181">
    <w:name w:val="font181"/>
    <w:basedOn w:val="a2"/>
    <w:qFormat/>
    <w:rPr>
      <w:rFonts w:ascii="Times New Roman" w:hAnsi="Times New Roman" w:cs="Times New Roman" w:hint="default"/>
      <w:color w:val="FF0000"/>
      <w:sz w:val="16"/>
      <w:szCs w:val="16"/>
      <w:u w:val="none"/>
      <w:vertAlign w:val="superscript"/>
    </w:rPr>
  </w:style>
  <w:style w:type="character" w:customStyle="1" w:styleId="CharChar6">
    <w:name w:val="Char Char6"/>
    <w:semiHidden/>
    <w:qFormat/>
    <w:rPr>
      <w:rFonts w:eastAsia="宋体"/>
      <w:sz w:val="18"/>
      <w:lang w:val="en-US" w:eastAsia="zh-CN" w:bidi="ar-SA"/>
    </w:rPr>
  </w:style>
  <w:style w:type="character" w:customStyle="1" w:styleId="ss11">
    <w:name w:val="ss11"/>
    <w:basedOn w:val="a2"/>
    <w:qFormat/>
    <w:rPr>
      <w:rFonts w:ascii="宋体" w:eastAsia="宋体" w:hAnsi="宋体" w:hint="eastAsia"/>
      <w:sz w:val="18"/>
      <w:szCs w:val="18"/>
    </w:rPr>
  </w:style>
  <w:style w:type="character" w:customStyle="1" w:styleId="Char5">
    <w:name w:val="纯文本 Char"/>
    <w:basedOn w:val="a2"/>
    <w:qFormat/>
    <w:rPr>
      <w:rFonts w:ascii="宋体" w:eastAsia="仿宋_GB2312" w:hAnsi="Courier New"/>
      <w:kern w:val="2"/>
      <w:sz w:val="21"/>
    </w:rPr>
  </w:style>
  <w:style w:type="character" w:customStyle="1" w:styleId="font211">
    <w:name w:val="font211"/>
    <w:basedOn w:val="a2"/>
    <w:qFormat/>
    <w:rPr>
      <w:rFonts w:ascii="宋体" w:eastAsia="宋体" w:hAnsi="宋体" w:cs="宋体" w:hint="eastAsia"/>
      <w:color w:val="000000"/>
      <w:sz w:val="16"/>
      <w:szCs w:val="16"/>
      <w:u w:val="none"/>
    </w:rPr>
  </w:style>
  <w:style w:type="character" w:customStyle="1" w:styleId="font191">
    <w:name w:val="font191"/>
    <w:basedOn w:val="a2"/>
    <w:qFormat/>
    <w:rPr>
      <w:rFonts w:ascii="Times New Roman" w:hAnsi="Times New Roman" w:cs="Times New Roman" w:hint="default"/>
      <w:color w:val="000000"/>
      <w:sz w:val="16"/>
      <w:szCs w:val="16"/>
      <w:u w:val="none"/>
      <w:vertAlign w:val="superscript"/>
    </w:rPr>
  </w:style>
  <w:style w:type="character" w:customStyle="1" w:styleId="213">
    <w:name w:val="21"/>
    <w:basedOn w:val="a2"/>
    <w:qFormat/>
    <w:rPr>
      <w:rFonts w:ascii="宋体" w:eastAsia="宋体" w:hAnsi="宋体" w:hint="eastAsia"/>
      <w:color w:val="000000"/>
      <w:sz w:val="16"/>
      <w:szCs w:val="16"/>
    </w:rPr>
  </w:style>
  <w:style w:type="character" w:customStyle="1" w:styleId="290">
    <w:name w:val="29"/>
    <w:basedOn w:val="a2"/>
    <w:qFormat/>
    <w:rPr>
      <w:rFonts w:ascii="Times New Roman" w:hAnsi="Times New Roman" w:cs="Times New Roman" w:hint="default"/>
      <w:b/>
      <w:bCs/>
      <w:color w:val="000000"/>
      <w:sz w:val="16"/>
      <w:szCs w:val="16"/>
    </w:rPr>
  </w:style>
  <w:style w:type="character" w:customStyle="1" w:styleId="270">
    <w:name w:val="27"/>
    <w:basedOn w:val="a2"/>
    <w:qFormat/>
    <w:rPr>
      <w:rFonts w:ascii="宋体" w:eastAsia="宋体" w:hAnsi="宋体" w:hint="eastAsia"/>
      <w:color w:val="000000"/>
      <w:sz w:val="16"/>
      <w:szCs w:val="16"/>
    </w:rPr>
  </w:style>
  <w:style w:type="character" w:customStyle="1" w:styleId="font61">
    <w:name w:val="font61"/>
    <w:basedOn w:val="a2"/>
    <w:qFormat/>
    <w:rPr>
      <w:rFonts w:ascii="Times New Roman" w:hAnsi="Times New Roman" w:cs="Times New Roman" w:hint="default"/>
      <w:b/>
      <w:color w:val="000000"/>
      <w:sz w:val="22"/>
      <w:szCs w:val="22"/>
      <w:u w:val="none"/>
    </w:rPr>
  </w:style>
  <w:style w:type="character" w:customStyle="1" w:styleId="170">
    <w:name w:val="17"/>
    <w:basedOn w:val="a2"/>
    <w:qFormat/>
    <w:rPr>
      <w:rFonts w:ascii="Times New Roman" w:hAnsi="Times New Roman" w:cs="Times New Roman" w:hint="default"/>
      <w:color w:val="FF0000"/>
      <w:sz w:val="16"/>
      <w:szCs w:val="16"/>
      <w:vertAlign w:val="superscript"/>
    </w:rPr>
  </w:style>
  <w:style w:type="character" w:customStyle="1" w:styleId="font251">
    <w:name w:val="font251"/>
    <w:basedOn w:val="a2"/>
    <w:qFormat/>
    <w:rPr>
      <w:rFonts w:ascii="宋体" w:eastAsia="宋体" w:hAnsi="宋体" w:cs="宋体" w:hint="eastAsia"/>
      <w:color w:val="000000"/>
      <w:sz w:val="18"/>
      <w:szCs w:val="18"/>
      <w:u w:val="none"/>
    </w:rPr>
  </w:style>
  <w:style w:type="character" w:customStyle="1" w:styleId="240">
    <w:name w:val="24"/>
    <w:basedOn w:val="a2"/>
    <w:qFormat/>
    <w:rPr>
      <w:rFonts w:ascii="Times New Roman" w:hAnsi="Times New Roman" w:cs="Times New Roman" w:hint="default"/>
      <w:b/>
      <w:bCs/>
      <w:color w:val="000000"/>
      <w:sz w:val="16"/>
      <w:szCs w:val="16"/>
    </w:rPr>
  </w:style>
  <w:style w:type="character" w:customStyle="1" w:styleId="font91">
    <w:name w:val="font91"/>
    <w:basedOn w:val="a2"/>
    <w:qFormat/>
    <w:rPr>
      <w:rFonts w:ascii="宋体" w:eastAsia="宋体" w:hAnsi="宋体" w:cs="宋体" w:hint="eastAsia"/>
      <w:color w:val="000000"/>
      <w:sz w:val="16"/>
      <w:szCs w:val="16"/>
      <w:u w:val="none"/>
    </w:rPr>
  </w:style>
  <w:style w:type="character" w:customStyle="1" w:styleId="Char6">
    <w:name w:val="批注框文本 Char"/>
    <w:basedOn w:val="a2"/>
    <w:uiPriority w:val="99"/>
    <w:qFormat/>
    <w:rPr>
      <w:rFonts w:ascii="仿宋_GB2312" w:eastAsia="仿宋_GB2312"/>
      <w:kern w:val="2"/>
      <w:sz w:val="18"/>
      <w:szCs w:val="18"/>
    </w:rPr>
  </w:style>
  <w:style w:type="character" w:customStyle="1" w:styleId="style61">
    <w:name w:val="style61"/>
    <w:basedOn w:val="a2"/>
    <w:qFormat/>
    <w:rPr>
      <w:rFonts w:ascii="宋体" w:eastAsia="宋体" w:hAnsi="宋体" w:hint="eastAsia"/>
      <w:sz w:val="18"/>
      <w:szCs w:val="18"/>
    </w:rPr>
  </w:style>
  <w:style w:type="character" w:customStyle="1" w:styleId="250">
    <w:name w:val="25"/>
    <w:basedOn w:val="a2"/>
    <w:qFormat/>
    <w:rPr>
      <w:rFonts w:ascii="Times New Roman" w:hAnsi="Times New Roman" w:cs="Times New Roman" w:hint="default"/>
      <w:color w:val="000000"/>
      <w:sz w:val="16"/>
      <w:szCs w:val="16"/>
    </w:rPr>
  </w:style>
  <w:style w:type="character" w:customStyle="1" w:styleId="font101">
    <w:name w:val="font101"/>
    <w:basedOn w:val="a2"/>
    <w:qFormat/>
    <w:rPr>
      <w:rFonts w:ascii="Times New Roman" w:hAnsi="Times New Roman" w:cs="Times New Roman" w:hint="default"/>
      <w:b/>
      <w:color w:val="000000"/>
      <w:sz w:val="16"/>
      <w:szCs w:val="16"/>
      <w:u w:val="none"/>
    </w:rPr>
  </w:style>
  <w:style w:type="character" w:customStyle="1" w:styleId="160">
    <w:name w:val="16"/>
    <w:basedOn w:val="a2"/>
    <w:qFormat/>
    <w:rPr>
      <w:rFonts w:ascii="宋体" w:eastAsia="宋体" w:hAnsi="宋体" w:hint="eastAsia"/>
      <w:color w:val="000000"/>
      <w:sz w:val="16"/>
      <w:szCs w:val="16"/>
    </w:rPr>
  </w:style>
  <w:style w:type="character" w:customStyle="1" w:styleId="font151">
    <w:name w:val="font151"/>
    <w:basedOn w:val="a2"/>
    <w:qFormat/>
    <w:rPr>
      <w:rFonts w:ascii="Times New Roman" w:hAnsi="Times New Roman" w:cs="Times New Roman" w:hint="default"/>
      <w:color w:val="000000"/>
      <w:sz w:val="16"/>
      <w:szCs w:val="16"/>
      <w:u w:val="none"/>
    </w:rPr>
  </w:style>
  <w:style w:type="character" w:customStyle="1" w:styleId="font171">
    <w:name w:val="font171"/>
    <w:basedOn w:val="a2"/>
    <w:qFormat/>
    <w:rPr>
      <w:rFonts w:ascii="宋体" w:eastAsia="宋体" w:hAnsi="宋体" w:cs="宋体" w:hint="eastAsia"/>
      <w:b/>
      <w:color w:val="000000"/>
      <w:sz w:val="16"/>
      <w:szCs w:val="16"/>
      <w:u w:val="none"/>
    </w:rPr>
  </w:style>
  <w:style w:type="character" w:customStyle="1" w:styleId="180">
    <w:name w:val="18"/>
    <w:basedOn w:val="a2"/>
    <w:qFormat/>
    <w:rPr>
      <w:rFonts w:ascii="宋体" w:eastAsia="宋体" w:hAnsi="宋体" w:hint="eastAsia"/>
      <w:color w:val="000000"/>
      <w:sz w:val="16"/>
      <w:szCs w:val="16"/>
    </w:rPr>
  </w:style>
  <w:style w:type="character" w:customStyle="1" w:styleId="br">
    <w:name w:val="br"/>
    <w:basedOn w:val="a2"/>
    <w:qFormat/>
  </w:style>
  <w:style w:type="character" w:customStyle="1" w:styleId="font201">
    <w:name w:val="font201"/>
    <w:basedOn w:val="a2"/>
    <w:qFormat/>
    <w:rPr>
      <w:rFonts w:ascii="Times New Roman" w:hAnsi="Times New Roman" w:cs="Times New Roman" w:hint="default"/>
      <w:color w:val="000000"/>
      <w:sz w:val="18"/>
      <w:szCs w:val="18"/>
      <w:u w:val="none"/>
    </w:rPr>
  </w:style>
  <w:style w:type="character" w:customStyle="1" w:styleId="200">
    <w:name w:val="20"/>
    <w:basedOn w:val="a2"/>
    <w:qFormat/>
    <w:rPr>
      <w:rFonts w:ascii="Times New Roman" w:hAnsi="Times New Roman" w:cs="Times New Roman" w:hint="default"/>
      <w:color w:val="000000"/>
      <w:sz w:val="16"/>
      <w:szCs w:val="16"/>
      <w:vertAlign w:val="superscript"/>
    </w:rPr>
  </w:style>
  <w:style w:type="character" w:customStyle="1" w:styleId="font231">
    <w:name w:val="font231"/>
    <w:basedOn w:val="a2"/>
    <w:qFormat/>
    <w:rPr>
      <w:rFonts w:ascii="宋体" w:eastAsia="宋体" w:hAnsi="宋体" w:cs="宋体" w:hint="eastAsia"/>
      <w:color w:val="000000"/>
      <w:sz w:val="16"/>
      <w:szCs w:val="16"/>
      <w:u w:val="none"/>
    </w:rPr>
  </w:style>
  <w:style w:type="character" w:customStyle="1" w:styleId="230">
    <w:name w:val="23"/>
    <w:basedOn w:val="a2"/>
    <w:qFormat/>
    <w:rPr>
      <w:rFonts w:ascii="Times New Roman" w:hAnsi="Times New Roman" w:cs="Times New Roman" w:hint="default"/>
      <w:color w:val="000000"/>
      <w:sz w:val="16"/>
      <w:szCs w:val="16"/>
      <w:vertAlign w:val="superscript"/>
    </w:rPr>
  </w:style>
  <w:style w:type="character" w:customStyle="1" w:styleId="font41">
    <w:name w:val="font41"/>
    <w:basedOn w:val="a2"/>
    <w:qFormat/>
    <w:rPr>
      <w:rFonts w:ascii="宋体" w:eastAsia="宋体" w:hAnsi="宋体" w:cs="宋体" w:hint="eastAsia"/>
      <w:color w:val="000000"/>
      <w:sz w:val="16"/>
      <w:szCs w:val="16"/>
      <w:u w:val="none"/>
    </w:rPr>
  </w:style>
  <w:style w:type="character" w:customStyle="1" w:styleId="Char13">
    <w:name w:val="标题 Char1"/>
    <w:basedOn w:val="a2"/>
    <w:uiPriority w:val="10"/>
    <w:qFormat/>
    <w:rPr>
      <w:rFonts w:asciiTheme="majorHAnsi" w:eastAsia="宋体" w:hAnsiTheme="majorHAnsi" w:cstheme="majorBidi"/>
      <w:b/>
      <w:bCs/>
      <w:sz w:val="32"/>
      <w:szCs w:val="32"/>
    </w:rPr>
  </w:style>
  <w:style w:type="character" w:customStyle="1" w:styleId="Char20">
    <w:name w:val="纯文本 Char2"/>
    <w:basedOn w:val="a2"/>
    <w:qFormat/>
    <w:rPr>
      <w:rFonts w:ascii="宋体" w:eastAsia="宋体" w:hAnsi="Courier New" w:cs="Courier New"/>
      <w:szCs w:val="21"/>
    </w:rPr>
  </w:style>
  <w:style w:type="character" w:customStyle="1" w:styleId="2Char1">
    <w:name w:val="正文文本缩进 2 Char1"/>
    <w:basedOn w:val="a2"/>
    <w:uiPriority w:val="99"/>
    <w:semiHidden/>
    <w:qFormat/>
    <w:rPr>
      <w:rFonts w:ascii="仿宋_GB2312" w:eastAsia="仿宋_GB2312" w:hAnsi="Times New Roman" w:cs="Times New Roman"/>
      <w:sz w:val="28"/>
      <w:szCs w:val="20"/>
    </w:rPr>
  </w:style>
  <w:style w:type="character" w:customStyle="1" w:styleId="Char14">
    <w:name w:val="正文文本缩进 Char1"/>
    <w:basedOn w:val="a2"/>
    <w:uiPriority w:val="99"/>
    <w:semiHidden/>
    <w:qFormat/>
    <w:rPr>
      <w:rFonts w:ascii="仿宋_GB2312" w:eastAsia="仿宋_GB2312" w:hAnsi="Times New Roman" w:cs="Times New Roman"/>
      <w:sz w:val="28"/>
      <w:szCs w:val="20"/>
    </w:rPr>
  </w:style>
  <w:style w:type="character" w:customStyle="1" w:styleId="3Char10">
    <w:name w:val="正文文本缩进 3 Char1"/>
    <w:basedOn w:val="a2"/>
    <w:uiPriority w:val="99"/>
    <w:semiHidden/>
    <w:qFormat/>
    <w:rPr>
      <w:rFonts w:ascii="仿宋_GB2312" w:eastAsia="仿宋_GB2312" w:hAnsi="Times New Roman" w:cs="Times New Roman"/>
      <w:sz w:val="16"/>
      <w:szCs w:val="16"/>
    </w:rPr>
  </w:style>
  <w:style w:type="character" w:customStyle="1" w:styleId="Char15">
    <w:name w:val="日期 Char1"/>
    <w:basedOn w:val="a2"/>
    <w:uiPriority w:val="99"/>
    <w:semiHidden/>
    <w:qFormat/>
    <w:rPr>
      <w:rFonts w:ascii="仿宋_GB2312" w:eastAsia="仿宋_GB2312" w:hAnsi="Times New Roman" w:cs="Times New Roman"/>
      <w:sz w:val="28"/>
      <w:szCs w:val="20"/>
    </w:rPr>
  </w:style>
  <w:style w:type="character" w:customStyle="1" w:styleId="Char16">
    <w:name w:val="正文文本 Char1"/>
    <w:basedOn w:val="a2"/>
    <w:uiPriority w:val="99"/>
    <w:semiHidden/>
    <w:qFormat/>
    <w:rPr>
      <w:rFonts w:ascii="仿宋_GB2312" w:eastAsia="仿宋_GB2312" w:hAnsi="Times New Roman" w:cs="Times New Roman"/>
      <w:sz w:val="28"/>
      <w:szCs w:val="20"/>
    </w:rPr>
  </w:style>
  <w:style w:type="character" w:customStyle="1" w:styleId="HTMLChar1">
    <w:name w:val="HTML 预设格式 Char1"/>
    <w:basedOn w:val="a2"/>
    <w:uiPriority w:val="99"/>
    <w:semiHidden/>
    <w:qFormat/>
    <w:rPr>
      <w:rFonts w:ascii="Courier New" w:eastAsia="仿宋_GB2312" w:hAnsi="Courier New" w:cs="Courier New"/>
      <w:sz w:val="20"/>
      <w:szCs w:val="20"/>
    </w:rPr>
  </w:style>
  <w:style w:type="paragraph" w:customStyle="1" w:styleId="CharCharCharCharCharCharCharCharChar">
    <w:name w:val="Char Char Char Char Char Char Char Char Char"/>
    <w:basedOn w:val="a0"/>
    <w:qFormat/>
    <w:pPr>
      <w:widowControl/>
      <w:spacing w:after="160" w:line="240" w:lineRule="exact"/>
      <w:ind w:firstLineChars="0" w:firstLine="0"/>
      <w:jc w:val="left"/>
    </w:pPr>
    <w:rPr>
      <w:rFonts w:ascii="Verdana" w:eastAsia="Times New Roman" w:hAnsi="Verdana"/>
      <w:kern w:val="0"/>
      <w:sz w:val="20"/>
      <w:lang w:eastAsia="en-US"/>
    </w:rPr>
  </w:style>
  <w:style w:type="paragraph" w:customStyle="1" w:styleId="Style14">
    <w:name w:val="_Style 14"/>
    <w:basedOn w:val="a0"/>
    <w:next w:val="af3"/>
    <w:qFormat/>
    <w:pPr>
      <w:spacing w:line="240" w:lineRule="auto"/>
      <w:ind w:firstLineChars="0" w:firstLine="0"/>
    </w:pPr>
    <w:rPr>
      <w:rFonts w:ascii="宋体" w:eastAsia="仿宋_GB2312" w:hAnsi="Courier New"/>
      <w:sz w:val="21"/>
    </w:rPr>
  </w:style>
  <w:style w:type="paragraph" w:customStyle="1" w:styleId="xl132">
    <w:name w:val="xl132"/>
    <w:basedOn w:val="a0"/>
    <w:qFormat/>
    <w:pPr>
      <w:widowControl/>
      <w:pBdr>
        <w:top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hAnsi="宋体" w:cs="宋体"/>
      <w:kern w:val="0"/>
      <w:sz w:val="16"/>
      <w:szCs w:val="16"/>
    </w:rPr>
  </w:style>
  <w:style w:type="paragraph" w:customStyle="1" w:styleId="xl111">
    <w:name w:val="xl11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hAnsi="宋体" w:cs="宋体"/>
      <w:kern w:val="0"/>
      <w:sz w:val="22"/>
      <w:szCs w:val="22"/>
    </w:rPr>
  </w:style>
  <w:style w:type="paragraph" w:customStyle="1" w:styleId="xl129">
    <w:name w:val="xl129"/>
    <w:basedOn w:val="a0"/>
    <w:qFormat/>
    <w:pPr>
      <w:widowControl/>
      <w:pBdr>
        <w:bottom w:val="single" w:sz="4" w:space="0" w:color="auto"/>
      </w:pBdr>
      <w:spacing w:before="100" w:beforeAutospacing="1" w:after="100" w:afterAutospacing="1" w:line="240" w:lineRule="auto"/>
      <w:ind w:firstLineChars="0" w:firstLine="0"/>
      <w:jc w:val="center"/>
      <w:textAlignment w:val="center"/>
    </w:pPr>
    <w:rPr>
      <w:kern w:val="0"/>
      <w:sz w:val="16"/>
      <w:szCs w:val="16"/>
    </w:rPr>
  </w:style>
  <w:style w:type="paragraph" w:customStyle="1" w:styleId="xl113">
    <w:name w:val="xl113"/>
    <w:basedOn w:val="a0"/>
    <w:qFormat/>
    <w:pPr>
      <w:widowControl/>
      <w:pBdr>
        <w:top w:val="single" w:sz="4" w:space="0" w:color="auto"/>
        <w:bottom w:val="single" w:sz="4" w:space="0" w:color="auto"/>
      </w:pBdr>
      <w:spacing w:before="100" w:beforeAutospacing="1" w:after="100" w:afterAutospacing="1" w:line="240" w:lineRule="auto"/>
      <w:ind w:firstLineChars="0" w:firstLine="0"/>
      <w:jc w:val="center"/>
      <w:textAlignment w:val="center"/>
    </w:pPr>
    <w:rPr>
      <w:kern w:val="0"/>
      <w:sz w:val="22"/>
      <w:szCs w:val="22"/>
    </w:rPr>
  </w:style>
  <w:style w:type="paragraph" w:customStyle="1" w:styleId="xl110">
    <w:name w:val="xl11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kern w:val="0"/>
      <w:sz w:val="22"/>
      <w:szCs w:val="22"/>
    </w:rPr>
  </w:style>
  <w:style w:type="paragraph" w:customStyle="1" w:styleId="xl123">
    <w:name w:val="xl123"/>
    <w:basedOn w:val="a0"/>
    <w:qFormat/>
    <w:pPr>
      <w:widowControl/>
      <w:pBdr>
        <w:top w:val="single" w:sz="4" w:space="0" w:color="auto"/>
      </w:pBdr>
      <w:spacing w:before="100" w:beforeAutospacing="1" w:after="100" w:afterAutospacing="1" w:line="240" w:lineRule="auto"/>
      <w:ind w:firstLineChars="0" w:firstLine="0"/>
      <w:jc w:val="center"/>
      <w:textAlignment w:val="center"/>
    </w:pPr>
    <w:rPr>
      <w:kern w:val="0"/>
      <w:sz w:val="16"/>
      <w:szCs w:val="16"/>
    </w:rPr>
  </w:style>
  <w:style w:type="paragraph" w:customStyle="1" w:styleId="xl120">
    <w:name w:val="xl120"/>
    <w:basedOn w:val="a0"/>
    <w:qFormat/>
    <w:pPr>
      <w:widowControl/>
      <w:pBdr>
        <w:top w:val="single" w:sz="4" w:space="0" w:color="auto"/>
        <w:bottom w:val="single" w:sz="4" w:space="0" w:color="auto"/>
      </w:pBdr>
      <w:spacing w:before="100" w:beforeAutospacing="1" w:after="100" w:afterAutospacing="1" w:line="240" w:lineRule="auto"/>
      <w:ind w:firstLineChars="0" w:firstLine="0"/>
      <w:jc w:val="center"/>
      <w:textAlignment w:val="center"/>
    </w:pPr>
    <w:rPr>
      <w:rFonts w:ascii="宋体" w:hAnsi="宋体" w:cs="宋体"/>
      <w:kern w:val="0"/>
      <w:sz w:val="16"/>
      <w:szCs w:val="16"/>
    </w:rPr>
  </w:style>
  <w:style w:type="paragraph" w:customStyle="1" w:styleId="xl115">
    <w:name w:val="xl11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kern w:val="0"/>
      <w:sz w:val="22"/>
      <w:szCs w:val="22"/>
    </w:rPr>
  </w:style>
  <w:style w:type="paragraph" w:customStyle="1" w:styleId="xl118">
    <w:name w:val="xl11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hAnsi="宋体" w:cs="宋体"/>
      <w:b/>
      <w:bCs/>
      <w:kern w:val="0"/>
      <w:sz w:val="20"/>
    </w:rPr>
  </w:style>
  <w:style w:type="paragraph" w:customStyle="1" w:styleId="xl121">
    <w:name w:val="xl121"/>
    <w:basedOn w:val="a0"/>
    <w:qFormat/>
    <w:pPr>
      <w:widowControl/>
      <w:pBdr>
        <w:top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hAnsi="宋体" w:cs="宋体"/>
      <w:kern w:val="0"/>
      <w:sz w:val="16"/>
      <w:szCs w:val="16"/>
    </w:rPr>
  </w:style>
  <w:style w:type="paragraph" w:customStyle="1" w:styleId="xl119">
    <w:name w:val="xl119"/>
    <w:basedOn w:val="a0"/>
    <w:qFormat/>
    <w:pPr>
      <w:widowControl/>
      <w:pBdr>
        <w:top w:val="single" w:sz="4" w:space="0" w:color="auto"/>
        <w:left w:val="single" w:sz="4" w:space="0" w:color="auto"/>
        <w:bottom w:val="single" w:sz="4" w:space="0" w:color="auto"/>
      </w:pBdr>
      <w:spacing w:before="100" w:beforeAutospacing="1" w:after="100" w:afterAutospacing="1" w:line="240" w:lineRule="auto"/>
      <w:ind w:firstLineChars="0" w:firstLine="0"/>
      <w:jc w:val="center"/>
      <w:textAlignment w:val="center"/>
    </w:pPr>
    <w:rPr>
      <w:rFonts w:ascii="宋体" w:hAnsi="宋体" w:cs="宋体"/>
      <w:kern w:val="0"/>
      <w:sz w:val="16"/>
      <w:szCs w:val="16"/>
    </w:rPr>
  </w:style>
  <w:style w:type="paragraph" w:customStyle="1" w:styleId="Style23">
    <w:name w:val="_Style 23"/>
    <w:basedOn w:val="a0"/>
    <w:next w:val="af3"/>
    <w:qFormat/>
    <w:pPr>
      <w:spacing w:line="240" w:lineRule="auto"/>
      <w:ind w:firstLineChars="0" w:firstLine="0"/>
    </w:pPr>
    <w:rPr>
      <w:rFonts w:ascii="宋体" w:eastAsia="仿宋_GB2312" w:hAnsi="Courier New"/>
      <w:sz w:val="21"/>
    </w:rPr>
  </w:style>
  <w:style w:type="paragraph" w:customStyle="1" w:styleId="xl133">
    <w:name w:val="xl133"/>
    <w:basedOn w:val="a0"/>
    <w:qFormat/>
    <w:pPr>
      <w:widowControl/>
      <w:pBdr>
        <w:top w:val="single" w:sz="4" w:space="0" w:color="auto"/>
        <w:left w:val="single" w:sz="4" w:space="0" w:color="auto"/>
        <w:bottom w:val="single" w:sz="4" w:space="0" w:color="auto"/>
      </w:pBdr>
      <w:spacing w:before="100" w:beforeAutospacing="1" w:after="100" w:afterAutospacing="1" w:line="240" w:lineRule="auto"/>
      <w:ind w:firstLineChars="0" w:firstLine="0"/>
      <w:jc w:val="center"/>
      <w:textAlignment w:val="center"/>
    </w:pPr>
    <w:rPr>
      <w:rFonts w:ascii="宋体" w:hAnsi="宋体" w:cs="宋体"/>
      <w:kern w:val="0"/>
      <w:sz w:val="16"/>
      <w:szCs w:val="16"/>
    </w:rPr>
  </w:style>
  <w:style w:type="paragraph" w:customStyle="1" w:styleId="Style22">
    <w:name w:val="_Style 22"/>
    <w:basedOn w:val="a0"/>
    <w:next w:val="af3"/>
    <w:qFormat/>
    <w:pPr>
      <w:spacing w:line="240" w:lineRule="auto"/>
      <w:ind w:firstLineChars="0" w:firstLine="0"/>
    </w:pPr>
    <w:rPr>
      <w:rFonts w:ascii="宋体" w:eastAsia="仿宋_GB2312" w:hAnsi="Courier New"/>
      <w:sz w:val="21"/>
    </w:rPr>
  </w:style>
  <w:style w:type="paragraph" w:customStyle="1" w:styleId="xl127">
    <w:name w:val="xl127"/>
    <w:basedOn w:val="a0"/>
    <w:qFormat/>
    <w:pPr>
      <w:widowControl/>
      <w:pBdr>
        <w:right w:val="single" w:sz="4" w:space="0" w:color="auto"/>
      </w:pBdr>
      <w:spacing w:before="100" w:beforeAutospacing="1" w:after="100" w:afterAutospacing="1" w:line="240" w:lineRule="auto"/>
      <w:ind w:firstLineChars="0" w:firstLine="0"/>
      <w:jc w:val="center"/>
      <w:textAlignment w:val="center"/>
    </w:pPr>
    <w:rPr>
      <w:kern w:val="0"/>
      <w:sz w:val="16"/>
      <w:szCs w:val="16"/>
    </w:rPr>
  </w:style>
  <w:style w:type="paragraph" w:customStyle="1" w:styleId="xl134">
    <w:name w:val="xl134"/>
    <w:basedOn w:val="a0"/>
    <w:qFormat/>
    <w:pPr>
      <w:widowControl/>
      <w:pBdr>
        <w:top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kern w:val="0"/>
      <w:sz w:val="16"/>
      <w:szCs w:val="16"/>
    </w:rPr>
  </w:style>
  <w:style w:type="paragraph" w:customStyle="1" w:styleId="xl112">
    <w:name w:val="xl11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kern w:val="0"/>
      <w:sz w:val="22"/>
      <w:szCs w:val="22"/>
    </w:rPr>
  </w:style>
  <w:style w:type="paragraph" w:customStyle="1" w:styleId="xl122">
    <w:name w:val="xl122"/>
    <w:basedOn w:val="a0"/>
    <w:qFormat/>
    <w:pPr>
      <w:widowControl/>
      <w:pBdr>
        <w:top w:val="single" w:sz="4" w:space="0" w:color="auto"/>
        <w:left w:val="single" w:sz="4" w:space="0" w:color="auto"/>
      </w:pBdr>
      <w:spacing w:before="100" w:beforeAutospacing="1" w:after="100" w:afterAutospacing="1" w:line="240" w:lineRule="auto"/>
      <w:ind w:firstLineChars="0" w:firstLine="0"/>
      <w:jc w:val="center"/>
      <w:textAlignment w:val="center"/>
    </w:pPr>
    <w:rPr>
      <w:rFonts w:ascii="宋体" w:hAnsi="宋体" w:cs="宋体"/>
      <w:kern w:val="0"/>
      <w:sz w:val="16"/>
      <w:szCs w:val="16"/>
    </w:rPr>
  </w:style>
  <w:style w:type="paragraph" w:customStyle="1" w:styleId="xl125">
    <w:name w:val="xl125"/>
    <w:basedOn w:val="a0"/>
    <w:qFormat/>
    <w:pPr>
      <w:widowControl/>
      <w:pBdr>
        <w:left w:val="single" w:sz="4" w:space="0" w:color="auto"/>
      </w:pBdr>
      <w:spacing w:before="100" w:beforeAutospacing="1" w:after="100" w:afterAutospacing="1" w:line="240" w:lineRule="auto"/>
      <w:ind w:firstLineChars="0" w:firstLine="0"/>
      <w:jc w:val="center"/>
      <w:textAlignment w:val="center"/>
    </w:pPr>
    <w:rPr>
      <w:kern w:val="0"/>
      <w:sz w:val="16"/>
      <w:szCs w:val="16"/>
    </w:rPr>
  </w:style>
  <w:style w:type="paragraph" w:customStyle="1" w:styleId="xl114">
    <w:name w:val="xl114"/>
    <w:basedOn w:val="a0"/>
    <w:qFormat/>
    <w:pPr>
      <w:widowControl/>
      <w:pBdr>
        <w:top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kern w:val="0"/>
      <w:sz w:val="22"/>
      <w:szCs w:val="22"/>
    </w:rPr>
  </w:style>
  <w:style w:type="paragraph" w:customStyle="1" w:styleId="xl124">
    <w:name w:val="xl124"/>
    <w:basedOn w:val="a0"/>
    <w:qFormat/>
    <w:pPr>
      <w:widowControl/>
      <w:pBdr>
        <w:top w:val="single" w:sz="4" w:space="0" w:color="auto"/>
        <w:right w:val="single" w:sz="4" w:space="0" w:color="auto"/>
      </w:pBdr>
      <w:spacing w:before="100" w:beforeAutospacing="1" w:after="100" w:afterAutospacing="1" w:line="240" w:lineRule="auto"/>
      <w:ind w:firstLineChars="0" w:firstLine="0"/>
      <w:jc w:val="center"/>
      <w:textAlignment w:val="center"/>
    </w:pPr>
    <w:rPr>
      <w:kern w:val="0"/>
      <w:sz w:val="16"/>
      <w:szCs w:val="16"/>
    </w:rPr>
  </w:style>
  <w:style w:type="paragraph" w:customStyle="1" w:styleId="xl130">
    <w:name w:val="xl130"/>
    <w:basedOn w:val="a0"/>
    <w:qFormat/>
    <w:pPr>
      <w:widowControl/>
      <w:pBdr>
        <w:bottom w:val="single" w:sz="4" w:space="0" w:color="auto"/>
        <w:right w:val="single" w:sz="4" w:space="0" w:color="auto"/>
      </w:pBdr>
      <w:spacing w:before="100" w:beforeAutospacing="1" w:after="100" w:afterAutospacing="1" w:line="240" w:lineRule="auto"/>
      <w:ind w:firstLineChars="0" w:firstLine="0"/>
      <w:jc w:val="center"/>
      <w:textAlignment w:val="center"/>
    </w:pPr>
    <w:rPr>
      <w:kern w:val="0"/>
      <w:sz w:val="16"/>
      <w:szCs w:val="16"/>
    </w:rPr>
  </w:style>
  <w:style w:type="paragraph" w:customStyle="1" w:styleId="Style21">
    <w:name w:val="_Style 21"/>
    <w:basedOn w:val="a0"/>
    <w:next w:val="af3"/>
    <w:qFormat/>
    <w:pPr>
      <w:spacing w:line="240" w:lineRule="auto"/>
      <w:ind w:firstLineChars="0" w:firstLine="0"/>
    </w:pPr>
    <w:rPr>
      <w:rFonts w:ascii="宋体" w:eastAsia="仿宋_GB2312" w:hAnsi="Courier New"/>
      <w:sz w:val="21"/>
    </w:rPr>
  </w:style>
  <w:style w:type="paragraph" w:customStyle="1" w:styleId="1f0">
    <w:name w:val="标题1"/>
    <w:basedOn w:val="a0"/>
    <w:next w:val="a0"/>
    <w:pPr>
      <w:tabs>
        <w:tab w:val="left" w:pos="9193"/>
        <w:tab w:val="left" w:pos="9827"/>
      </w:tabs>
      <w:autoSpaceDE w:val="0"/>
      <w:autoSpaceDN w:val="0"/>
      <w:snapToGrid w:val="0"/>
      <w:spacing w:line="700" w:lineRule="atLeast"/>
      <w:ind w:firstLineChars="0" w:firstLine="0"/>
      <w:jc w:val="center"/>
    </w:pPr>
    <w:rPr>
      <w:rFonts w:ascii="汉鼎简大宋" w:eastAsia="汉鼎简大宋"/>
      <w:snapToGrid w:val="0"/>
      <w:kern w:val="0"/>
      <w:sz w:val="44"/>
    </w:rPr>
  </w:style>
  <w:style w:type="paragraph" w:customStyle="1" w:styleId="xl116">
    <w:name w:val="xl11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hAnsi="宋体" w:cs="宋体"/>
      <w:kern w:val="0"/>
      <w:sz w:val="21"/>
      <w:szCs w:val="21"/>
    </w:rPr>
  </w:style>
  <w:style w:type="paragraph" w:customStyle="1" w:styleId="xl128">
    <w:name w:val="xl128"/>
    <w:basedOn w:val="a0"/>
    <w:qFormat/>
    <w:pPr>
      <w:widowControl/>
      <w:pBdr>
        <w:left w:val="single" w:sz="4" w:space="0" w:color="auto"/>
        <w:bottom w:val="single" w:sz="4" w:space="0" w:color="auto"/>
      </w:pBdr>
      <w:spacing w:before="100" w:beforeAutospacing="1" w:after="100" w:afterAutospacing="1" w:line="240" w:lineRule="auto"/>
      <w:ind w:firstLineChars="0" w:firstLine="0"/>
      <w:jc w:val="center"/>
      <w:textAlignment w:val="center"/>
    </w:pPr>
    <w:rPr>
      <w:kern w:val="0"/>
      <w:sz w:val="16"/>
      <w:szCs w:val="16"/>
    </w:rPr>
  </w:style>
  <w:style w:type="paragraph" w:customStyle="1" w:styleId="xl131">
    <w:name w:val="xl131"/>
    <w:basedOn w:val="a0"/>
    <w:qFormat/>
    <w:pPr>
      <w:widowControl/>
      <w:pBdr>
        <w:top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kern w:val="0"/>
      <w:sz w:val="16"/>
      <w:szCs w:val="16"/>
    </w:rPr>
  </w:style>
  <w:style w:type="paragraph" w:customStyle="1" w:styleId="xl117">
    <w:name w:val="xl11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ascii="宋体" w:hAnsi="宋体" w:cs="宋体"/>
      <w:kern w:val="0"/>
      <w:szCs w:val="24"/>
    </w:rPr>
  </w:style>
  <w:style w:type="paragraph" w:customStyle="1" w:styleId="xl126">
    <w:name w:val="xl126"/>
    <w:basedOn w:val="a0"/>
    <w:pPr>
      <w:widowControl/>
      <w:spacing w:before="100" w:beforeAutospacing="1" w:after="100" w:afterAutospacing="1" w:line="240" w:lineRule="auto"/>
      <w:ind w:firstLineChars="0" w:firstLine="0"/>
      <w:jc w:val="center"/>
      <w:textAlignment w:val="center"/>
    </w:pPr>
    <w:rPr>
      <w:kern w:val="0"/>
      <w:sz w:val="16"/>
      <w:szCs w:val="16"/>
    </w:rPr>
  </w:style>
  <w:style w:type="character" w:customStyle="1" w:styleId="font81">
    <w:name w:val="font81"/>
    <w:basedOn w:val="a2"/>
    <w:rPr>
      <w:rFonts w:ascii="Times New Roman" w:hAnsi="Times New Roman" w:cs="Times New Roman" w:hint="default"/>
      <w:b/>
      <w:color w:val="000000"/>
      <w:sz w:val="12"/>
      <w:szCs w:val="12"/>
      <w:u w:val="none"/>
    </w:rPr>
  </w:style>
  <w:style w:type="character" w:customStyle="1" w:styleId="font122">
    <w:name w:val="font122"/>
    <w:basedOn w:val="a2"/>
    <w:rPr>
      <w:rFonts w:ascii="宋体" w:eastAsia="宋体" w:hAnsi="宋体" w:cs="宋体" w:hint="eastAsia"/>
      <w:b/>
      <w:color w:val="000000"/>
      <w:sz w:val="12"/>
      <w:szCs w:val="12"/>
      <w:u w:val="none"/>
    </w:rPr>
  </w:style>
  <w:style w:type="character" w:customStyle="1" w:styleId="font112">
    <w:name w:val="font112"/>
    <w:basedOn w:val="a2"/>
    <w:qFormat/>
    <w:rPr>
      <w:rFonts w:ascii="仿宋" w:eastAsia="仿宋" w:hAnsi="仿宋" w:cs="仿宋"/>
      <w:b/>
      <w:color w:val="000000"/>
      <w:sz w:val="12"/>
      <w:szCs w:val="12"/>
      <w:u w:val="none"/>
    </w:rPr>
  </w:style>
  <w:style w:type="paragraph" w:customStyle="1" w:styleId="xl135">
    <w:name w:val="xl135"/>
    <w:basedOn w:val="a0"/>
    <w:qFormat/>
    <w:pPr>
      <w:widowControl/>
      <w:pBdr>
        <w:left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hAnsi="宋体" w:cs="宋体"/>
      <w:kern w:val="0"/>
      <w:sz w:val="22"/>
      <w:szCs w:val="22"/>
    </w:rPr>
  </w:style>
  <w:style w:type="paragraph" w:customStyle="1" w:styleId="xl136">
    <w:name w:val="xl136"/>
    <w:basedOn w:val="a0"/>
    <w:qFormat/>
    <w:pPr>
      <w:widowControl/>
      <w:pBdr>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hAnsi="宋体" w:cs="宋体"/>
      <w:kern w:val="0"/>
      <w:sz w:val="22"/>
      <w:szCs w:val="22"/>
    </w:rPr>
  </w:style>
  <w:style w:type="paragraph" w:customStyle="1" w:styleId="xl137">
    <w:name w:val="xl137"/>
    <w:basedOn w:val="a0"/>
    <w:qFormat/>
    <w:pPr>
      <w:widowControl/>
      <w:pBdr>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kern w:val="0"/>
      <w:sz w:val="22"/>
      <w:szCs w:val="22"/>
    </w:rPr>
  </w:style>
  <w:style w:type="paragraph" w:customStyle="1" w:styleId="xl138">
    <w:name w:val="xl138"/>
    <w:basedOn w:val="a0"/>
    <w:qFormat/>
    <w:pPr>
      <w:widowControl/>
      <w:pBdr>
        <w:left w:val="single" w:sz="4" w:space="0" w:color="auto"/>
        <w:right w:val="single" w:sz="4" w:space="0" w:color="auto"/>
      </w:pBdr>
      <w:spacing w:before="100" w:beforeAutospacing="1" w:after="100" w:afterAutospacing="1" w:line="240" w:lineRule="auto"/>
      <w:ind w:firstLineChars="0" w:firstLine="0"/>
      <w:jc w:val="center"/>
      <w:textAlignment w:val="center"/>
    </w:pPr>
    <w:rPr>
      <w:kern w:val="0"/>
      <w:sz w:val="22"/>
      <w:szCs w:val="22"/>
    </w:rPr>
  </w:style>
  <w:style w:type="paragraph" w:customStyle="1" w:styleId="xl139">
    <w:name w:val="xl139"/>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hAnsi="宋体" w:cs="宋体"/>
      <w:b/>
      <w:bCs/>
      <w:kern w:val="0"/>
      <w:sz w:val="22"/>
      <w:szCs w:val="22"/>
    </w:rPr>
  </w:style>
  <w:style w:type="paragraph" w:customStyle="1" w:styleId="xl140">
    <w:name w:val="xl14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textAlignment w:val="center"/>
    </w:pPr>
    <w:rPr>
      <w:b/>
      <w:bCs/>
      <w:kern w:val="0"/>
      <w:sz w:val="22"/>
      <w:szCs w:val="22"/>
    </w:rPr>
  </w:style>
  <w:style w:type="paragraph" w:customStyle="1" w:styleId="xl141">
    <w:name w:val="xl141"/>
    <w:basedOn w:val="a0"/>
    <w:pPr>
      <w:widowControl/>
      <w:spacing w:before="100" w:beforeAutospacing="1" w:after="100" w:afterAutospacing="1" w:line="240" w:lineRule="auto"/>
      <w:ind w:firstLineChars="0" w:firstLine="0"/>
      <w:jc w:val="left"/>
    </w:pPr>
    <w:rPr>
      <w:rFonts w:ascii="宋体" w:hAnsi="宋体" w:cs="宋体"/>
      <w:kern w:val="0"/>
      <w:szCs w:val="24"/>
    </w:rPr>
  </w:style>
  <w:style w:type="paragraph" w:customStyle="1" w:styleId="xl142">
    <w:name w:val="xl14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textAlignment w:val="center"/>
    </w:pPr>
    <w:rPr>
      <w:rFonts w:ascii="宋体" w:hAnsi="宋体" w:cs="宋体"/>
      <w:kern w:val="0"/>
      <w:sz w:val="22"/>
      <w:szCs w:val="22"/>
    </w:rPr>
  </w:style>
  <w:style w:type="character" w:customStyle="1" w:styleId="Char7">
    <w:name w:val="页脚 Char"/>
    <w:uiPriority w:val="99"/>
    <w:rPr>
      <w:rFonts w:ascii="仿宋_GB2312" w:eastAsia="仿宋_GB2312"/>
      <w:kern w:val="2"/>
      <w:sz w:val="18"/>
    </w:rPr>
  </w:style>
  <w:style w:type="character" w:customStyle="1" w:styleId="Char8">
    <w:name w:val="日期 Char"/>
    <w:uiPriority w:val="99"/>
    <w:qFormat/>
    <w:rPr>
      <w:rFonts w:ascii="仿宋_GB2312" w:eastAsia="仿宋_GB2312"/>
      <w:kern w:val="2"/>
      <w:sz w:val="24"/>
    </w:rPr>
  </w:style>
  <w:style w:type="character" w:customStyle="1" w:styleId="Char9">
    <w:name w:val="正文缩进 Char"/>
    <w:qFormat/>
    <w:rPr>
      <w:kern w:val="2"/>
      <w:sz w:val="24"/>
    </w:rPr>
  </w:style>
  <w:style w:type="character" w:customStyle="1" w:styleId="2Char">
    <w:name w:val="标题 2 Char"/>
    <w:qFormat/>
    <w:rPr>
      <w:rFonts w:ascii="楷体_GB2312" w:eastAsia="楷体_GB2312"/>
      <w:i/>
      <w:sz w:val="28"/>
    </w:rPr>
  </w:style>
  <w:style w:type="character" w:customStyle="1" w:styleId="3Char">
    <w:name w:val="标题 3 Char"/>
    <w:rPr>
      <w:rFonts w:ascii="Cambria" w:hAnsi="Cambria"/>
      <w:color w:val="4F81BD"/>
      <w:sz w:val="24"/>
      <w:szCs w:val="24"/>
    </w:rPr>
  </w:style>
  <w:style w:type="character" w:customStyle="1" w:styleId="4Char0">
    <w:name w:val="标题 4 Char"/>
    <w:rPr>
      <w:rFonts w:ascii="Cambria" w:hAnsi="Cambria"/>
      <w:i/>
      <w:iCs/>
      <w:color w:val="4F81BD"/>
      <w:sz w:val="24"/>
      <w:szCs w:val="24"/>
    </w:rPr>
  </w:style>
  <w:style w:type="character" w:customStyle="1" w:styleId="6Char">
    <w:name w:val="标题 6 Char"/>
    <w:qFormat/>
    <w:rPr>
      <w:rFonts w:ascii="Cambria" w:hAnsi="Cambria"/>
      <w:i/>
      <w:iCs/>
      <w:color w:val="4F81BD"/>
      <w:sz w:val="18"/>
    </w:rPr>
  </w:style>
  <w:style w:type="character" w:customStyle="1" w:styleId="7Char">
    <w:name w:val="标题 7 Char"/>
    <w:rPr>
      <w:rFonts w:ascii="Cambria" w:hAnsi="Cambria"/>
      <w:b/>
      <w:bCs/>
      <w:color w:val="9BBB59"/>
    </w:rPr>
  </w:style>
  <w:style w:type="character" w:customStyle="1" w:styleId="8Char">
    <w:name w:val="标题 8 Char"/>
    <w:qFormat/>
    <w:rPr>
      <w:rFonts w:ascii="Cambria" w:hAnsi="Cambria"/>
      <w:b/>
      <w:bCs/>
      <w:i/>
      <w:iCs/>
      <w:color w:val="9BBB59"/>
    </w:rPr>
  </w:style>
  <w:style w:type="character" w:customStyle="1" w:styleId="9Char">
    <w:name w:val="标题 9 Char"/>
    <w:qFormat/>
    <w:rPr>
      <w:rFonts w:ascii="Cambria" w:hAnsi="Cambria"/>
      <w:i/>
      <w:iCs/>
      <w:color w:val="9BBB59"/>
    </w:rPr>
  </w:style>
  <w:style w:type="character" w:customStyle="1" w:styleId="5CharChar">
    <w:name w:val="标题 5 Char Char"/>
    <w:rPr>
      <w:b/>
      <w:bCs/>
      <w:sz w:val="28"/>
      <w:szCs w:val="28"/>
    </w:rPr>
  </w:style>
  <w:style w:type="character" w:customStyle="1" w:styleId="CharCharCharChar0">
    <w:name w:val="批注框文本 Char Char Char Char"/>
    <w:rPr>
      <w:sz w:val="18"/>
      <w:szCs w:val="18"/>
    </w:rPr>
  </w:style>
  <w:style w:type="character" w:customStyle="1" w:styleId="Chara">
    <w:name w:val="样式 报告正文 Char"/>
    <w:qFormat/>
    <w:rPr>
      <w:rFonts w:eastAsia="仿宋_GB2312"/>
      <w:color w:val="FF0000"/>
      <w:sz w:val="28"/>
      <w:lang w:val="en-US" w:eastAsia="zh-CN" w:bidi="ar-SA"/>
    </w:rPr>
  </w:style>
  <w:style w:type="character" w:customStyle="1" w:styleId="3CharChar0">
    <w:name w:val="正文文本 3 Char Char"/>
    <w:qFormat/>
    <w:rPr>
      <w:sz w:val="16"/>
      <w:szCs w:val="16"/>
    </w:rPr>
  </w:style>
  <w:style w:type="character" w:customStyle="1" w:styleId="2CharChar0">
    <w:name w:val="正文文本缩进 2 Char Char"/>
    <w:qFormat/>
    <w:rPr>
      <w:rFonts w:ascii="仿宋_GB2312" w:eastAsia="仿宋_GB2312" w:hAnsi="Times New Roman" w:cs="Times New Roman"/>
      <w:kern w:val="0"/>
      <w:sz w:val="28"/>
      <w:szCs w:val="20"/>
    </w:rPr>
  </w:style>
  <w:style w:type="character" w:customStyle="1" w:styleId="CharChar3">
    <w:name w:val="日期 Char Char"/>
    <w:qFormat/>
    <w:rPr>
      <w:rFonts w:eastAsia="楷体_GB2312"/>
      <w:sz w:val="32"/>
    </w:rPr>
  </w:style>
  <w:style w:type="character" w:customStyle="1" w:styleId="textcontents1">
    <w:name w:val="textcontents1"/>
    <w:qFormat/>
    <w:rPr>
      <w:color w:val="000000"/>
      <w:sz w:val="23"/>
      <w:szCs w:val="23"/>
    </w:rPr>
  </w:style>
  <w:style w:type="character" w:customStyle="1" w:styleId="CharChar4">
    <w:name w:val="签名 Char Char"/>
    <w:rPr>
      <w:rFonts w:ascii="楷体" w:eastAsia="楷体" w:hAnsi="Tms Rmn"/>
      <w:sz w:val="21"/>
    </w:rPr>
  </w:style>
  <w:style w:type="character" w:customStyle="1" w:styleId="CharChar5">
    <w:name w:val="正文文本 Char Char"/>
    <w:qFormat/>
    <w:rPr>
      <w:rFonts w:eastAsia="仿宋_GB2312"/>
      <w:sz w:val="15"/>
    </w:rPr>
  </w:style>
  <w:style w:type="character" w:customStyle="1" w:styleId="3Char11">
    <w:name w:val="正文文本 3 Char1"/>
    <w:qFormat/>
    <w:rPr>
      <w:sz w:val="16"/>
      <w:szCs w:val="16"/>
    </w:rPr>
  </w:style>
  <w:style w:type="character" w:customStyle="1" w:styleId="3CharChar2">
    <w:name w:val="正文文本缩进 3 Char Char"/>
    <w:qFormat/>
    <w:rPr>
      <w:rFonts w:eastAsia="仿宋_GB2312"/>
      <w:sz w:val="28"/>
    </w:rPr>
  </w:style>
  <w:style w:type="character" w:customStyle="1" w:styleId="CharChara">
    <w:name w:val="正文文本缩进 Char Char"/>
    <w:qFormat/>
    <w:rPr>
      <w:rFonts w:eastAsia="仿宋_GB2312"/>
      <w:sz w:val="21"/>
    </w:rPr>
  </w:style>
  <w:style w:type="character" w:customStyle="1" w:styleId="CharCharb">
    <w:name w:val="页眉 Char Char"/>
    <w:qFormat/>
    <w:rPr>
      <w:sz w:val="18"/>
      <w:szCs w:val="18"/>
    </w:rPr>
  </w:style>
  <w:style w:type="character" w:customStyle="1" w:styleId="1CharChar">
    <w:name w:val="标题 1 Char Char"/>
    <w:qFormat/>
    <w:rPr>
      <w:rFonts w:ascii="仿宋体" w:eastAsia="仿宋体"/>
      <w:sz w:val="28"/>
    </w:rPr>
  </w:style>
  <w:style w:type="character" w:customStyle="1" w:styleId="CharCharc">
    <w:name w:val="页脚 Char Char"/>
    <w:rPr>
      <w:sz w:val="18"/>
    </w:rPr>
  </w:style>
  <w:style w:type="character" w:customStyle="1" w:styleId="Char17">
    <w:name w:val="纯文本 Char1"/>
    <w:qFormat/>
    <w:rPr>
      <w:rFonts w:ascii="Courier New" w:hAnsi="Courier New"/>
      <w:sz w:val="21"/>
    </w:rPr>
  </w:style>
  <w:style w:type="character" w:customStyle="1" w:styleId="2CharChar2">
    <w:name w:val="标题 2 Char Char"/>
    <w:qFormat/>
    <w:rPr>
      <w:rFonts w:ascii="楷体_GB2312" w:eastAsia="楷体_GB2312"/>
      <w:i/>
      <w:sz w:val="28"/>
    </w:rPr>
  </w:style>
  <w:style w:type="character" w:customStyle="1" w:styleId="Charb">
    <w:name w:val="文档结构图 Char"/>
    <w:semiHidden/>
    <w:qFormat/>
    <w:rPr>
      <w:sz w:val="18"/>
      <w:shd w:val="clear" w:color="auto" w:fill="000080"/>
    </w:rPr>
  </w:style>
  <w:style w:type="character" w:customStyle="1" w:styleId="Charc">
    <w:name w:val="页眉 Char"/>
    <w:uiPriority w:val="99"/>
    <w:qFormat/>
    <w:rPr>
      <w:sz w:val="18"/>
    </w:rPr>
  </w:style>
  <w:style w:type="character" w:customStyle="1" w:styleId="3Char0">
    <w:name w:val="正文文本缩进 3 Char"/>
    <w:qFormat/>
    <w:rPr>
      <w:rFonts w:eastAsia="仿宋_GB2312"/>
      <w:sz w:val="28"/>
    </w:rPr>
  </w:style>
  <w:style w:type="character" w:customStyle="1" w:styleId="Char18">
    <w:name w:val="批注文字 Char1"/>
    <w:semiHidden/>
    <w:rPr>
      <w:sz w:val="18"/>
    </w:rPr>
  </w:style>
  <w:style w:type="character" w:customStyle="1" w:styleId="314">
    <w:name w:val="正文文本 3 字符1"/>
    <w:semiHidden/>
    <w:qFormat/>
    <w:rPr>
      <w:sz w:val="16"/>
      <w:szCs w:val="16"/>
    </w:rPr>
  </w:style>
  <w:style w:type="character" w:customStyle="1" w:styleId="2Char0">
    <w:name w:val="正文文本缩进 2 Char"/>
    <w:rPr>
      <w:rFonts w:ascii="仿宋_GB2312" w:eastAsia="仿宋_GB2312"/>
      <w:sz w:val="28"/>
    </w:rPr>
  </w:style>
  <w:style w:type="paragraph" w:customStyle="1" w:styleId="CharChard">
    <w:name w:val="批注框文本 Char Char"/>
    <w:basedOn w:val="a0"/>
    <w:qFormat/>
    <w:pPr>
      <w:adjustRightInd w:val="0"/>
      <w:spacing w:line="312" w:lineRule="atLeast"/>
      <w:ind w:firstLineChars="0" w:firstLine="0"/>
      <w:textAlignment w:val="baseline"/>
    </w:pPr>
    <w:rPr>
      <w:kern w:val="0"/>
      <w:sz w:val="18"/>
    </w:rPr>
  </w:style>
  <w:style w:type="character" w:customStyle="1" w:styleId="1Char">
    <w:name w:val="标题 1 Char"/>
    <w:qFormat/>
    <w:rPr>
      <w:rFonts w:ascii="Cambria" w:eastAsia="宋体" w:hAnsi="Cambria" w:cs="Times New Roman"/>
      <w:b/>
      <w:bCs/>
      <w:color w:val="365F91"/>
      <w:sz w:val="24"/>
      <w:szCs w:val="24"/>
    </w:rPr>
  </w:style>
  <w:style w:type="character" w:customStyle="1" w:styleId="5Char">
    <w:name w:val="标题 5 Char"/>
    <w:rPr>
      <w:rFonts w:ascii="Cambria" w:eastAsia="宋体" w:hAnsi="Cambria" w:cs="Times New Roman"/>
      <w:color w:val="4F81BD"/>
    </w:rPr>
  </w:style>
  <w:style w:type="character" w:customStyle="1" w:styleId="Chard">
    <w:name w:val="标题 Char"/>
    <w:qFormat/>
    <w:rPr>
      <w:rFonts w:ascii="Cambria" w:hAnsi="Cambria"/>
      <w:i/>
      <w:iCs/>
      <w:color w:val="243F60"/>
      <w:sz w:val="60"/>
      <w:szCs w:val="60"/>
    </w:rPr>
  </w:style>
  <w:style w:type="character" w:customStyle="1" w:styleId="aff1">
    <w:name w:val="副标题 字符"/>
    <w:basedOn w:val="a2"/>
    <w:link w:val="aff0"/>
    <w:rPr>
      <w:i/>
      <w:iCs/>
      <w:sz w:val="24"/>
      <w:szCs w:val="24"/>
    </w:rPr>
  </w:style>
  <w:style w:type="character" w:customStyle="1" w:styleId="Chare">
    <w:name w:val="副标题 Char"/>
    <w:qFormat/>
    <w:rPr>
      <w:i/>
      <w:iCs/>
      <w:sz w:val="24"/>
      <w:szCs w:val="24"/>
    </w:rPr>
  </w:style>
  <w:style w:type="paragraph" w:styleId="afffff5">
    <w:name w:val="No Spacing"/>
    <w:basedOn w:val="a0"/>
    <w:qFormat/>
    <w:pPr>
      <w:adjustRightInd w:val="0"/>
      <w:spacing w:line="312" w:lineRule="atLeast"/>
      <w:ind w:firstLineChars="0" w:firstLine="0"/>
      <w:textAlignment w:val="baseline"/>
    </w:pPr>
    <w:rPr>
      <w:kern w:val="0"/>
      <w:sz w:val="18"/>
    </w:rPr>
  </w:style>
  <w:style w:type="paragraph" w:styleId="afffff6">
    <w:name w:val="Quote"/>
    <w:basedOn w:val="a0"/>
    <w:next w:val="a0"/>
    <w:link w:val="afffff7"/>
    <w:qFormat/>
    <w:pPr>
      <w:adjustRightInd w:val="0"/>
      <w:spacing w:line="312" w:lineRule="atLeast"/>
      <w:ind w:firstLineChars="0" w:firstLine="0"/>
      <w:textAlignment w:val="baseline"/>
    </w:pPr>
    <w:rPr>
      <w:rFonts w:ascii="Cambria" w:hAnsi="Cambria"/>
      <w:i/>
      <w:iCs/>
      <w:color w:val="5A5A5A"/>
      <w:kern w:val="0"/>
      <w:sz w:val="18"/>
    </w:rPr>
  </w:style>
  <w:style w:type="character" w:customStyle="1" w:styleId="afffff7">
    <w:name w:val="引用 字符"/>
    <w:basedOn w:val="a2"/>
    <w:link w:val="afffff6"/>
    <w:qFormat/>
    <w:rPr>
      <w:rFonts w:ascii="Cambria" w:hAnsi="Cambria"/>
      <w:i/>
      <w:iCs/>
      <w:color w:val="5A5A5A"/>
      <w:sz w:val="18"/>
    </w:rPr>
  </w:style>
  <w:style w:type="character" w:customStyle="1" w:styleId="Charf">
    <w:name w:val="引用 Char"/>
    <w:rPr>
      <w:rFonts w:ascii="Cambria" w:hAnsi="Cambria"/>
      <w:i/>
      <w:iCs/>
      <w:color w:val="5A5A5A"/>
      <w:sz w:val="18"/>
    </w:rPr>
  </w:style>
  <w:style w:type="paragraph" w:styleId="afffff8">
    <w:name w:val="Intense Quote"/>
    <w:basedOn w:val="a0"/>
    <w:next w:val="a0"/>
    <w:link w:val="afffff9"/>
    <w:qFormat/>
    <w:pPr>
      <w:pBdr>
        <w:top w:val="single" w:sz="12" w:space="10" w:color="B8CCE4"/>
        <w:left w:val="single" w:sz="36" w:space="4" w:color="4F81BD"/>
        <w:bottom w:val="single" w:sz="24" w:space="10" w:color="9BBB59"/>
        <w:right w:val="single" w:sz="36" w:space="4" w:color="4F81BD"/>
      </w:pBdr>
      <w:shd w:val="clear" w:color="auto" w:fill="4F81BD"/>
      <w:adjustRightInd w:val="0"/>
      <w:spacing w:before="320" w:after="320" w:line="300" w:lineRule="auto"/>
      <w:ind w:left="1440" w:right="1440" w:firstLineChars="0" w:firstLine="0"/>
      <w:textAlignment w:val="baseline"/>
    </w:pPr>
    <w:rPr>
      <w:rFonts w:ascii="Cambria" w:hAnsi="Cambria"/>
      <w:i/>
      <w:iCs/>
      <w:color w:val="FFFFFF"/>
      <w:kern w:val="0"/>
      <w:szCs w:val="24"/>
    </w:rPr>
  </w:style>
  <w:style w:type="character" w:customStyle="1" w:styleId="afffff9">
    <w:name w:val="明显引用 字符"/>
    <w:basedOn w:val="a2"/>
    <w:link w:val="afffff8"/>
    <w:qFormat/>
    <w:rPr>
      <w:rFonts w:ascii="Cambria" w:hAnsi="Cambria"/>
      <w:i/>
      <w:iCs/>
      <w:color w:val="FFFFFF"/>
      <w:sz w:val="24"/>
      <w:szCs w:val="24"/>
      <w:shd w:val="clear" w:color="auto" w:fill="4F81BD"/>
    </w:rPr>
  </w:style>
  <w:style w:type="character" w:customStyle="1" w:styleId="Charf0">
    <w:name w:val="明显引用 Char"/>
    <w:qFormat/>
    <w:rPr>
      <w:rFonts w:ascii="Cambria" w:hAnsi="Cambria"/>
      <w:i/>
      <w:iCs/>
      <w:color w:val="FFFFFF"/>
      <w:sz w:val="24"/>
      <w:szCs w:val="24"/>
      <w:shd w:val="clear" w:color="auto" w:fill="4F81BD"/>
    </w:rPr>
  </w:style>
  <w:style w:type="character" w:customStyle="1" w:styleId="1f1">
    <w:name w:val="不明显强调1"/>
    <w:qFormat/>
    <w:rPr>
      <w:i/>
      <w:iCs/>
      <w:color w:val="5A5A5A"/>
    </w:rPr>
  </w:style>
  <w:style w:type="character" w:customStyle="1" w:styleId="1f2">
    <w:name w:val="明显强调1"/>
    <w:qFormat/>
    <w:rPr>
      <w:b/>
      <w:bCs/>
      <w:i/>
      <w:iCs/>
      <w:color w:val="4F81BD"/>
      <w:sz w:val="22"/>
      <w:szCs w:val="22"/>
    </w:rPr>
  </w:style>
  <w:style w:type="character" w:customStyle="1" w:styleId="1f3">
    <w:name w:val="不明显参考1"/>
    <w:qFormat/>
    <w:rPr>
      <w:color w:val="auto"/>
      <w:u w:val="single" w:color="9BBB59"/>
    </w:rPr>
  </w:style>
  <w:style w:type="character" w:customStyle="1" w:styleId="1f4">
    <w:name w:val="明显参考1"/>
    <w:qFormat/>
    <w:rPr>
      <w:b/>
      <w:bCs/>
      <w:color w:val="76923C"/>
      <w:u w:val="single" w:color="9BBB59"/>
    </w:rPr>
  </w:style>
  <w:style w:type="character" w:customStyle="1" w:styleId="1f5">
    <w:name w:val="书籍标题1"/>
    <w:qFormat/>
    <w:rPr>
      <w:rFonts w:ascii="Cambria" w:eastAsia="宋体" w:hAnsi="Cambria" w:cs="Times New Roman"/>
      <w:b/>
      <w:bCs/>
      <w:i/>
      <w:iCs/>
      <w:color w:val="auto"/>
    </w:rPr>
  </w:style>
  <w:style w:type="paragraph" w:customStyle="1" w:styleId="TOC20">
    <w:name w:val="TOC 标题2"/>
    <w:basedOn w:val="10"/>
    <w:next w:val="a0"/>
    <w:qFormat/>
    <w:pPr>
      <w:keepNext w:val="0"/>
      <w:keepLines w:val="0"/>
      <w:pBdr>
        <w:bottom w:val="single" w:sz="12" w:space="1" w:color="365F91"/>
      </w:pBdr>
      <w:spacing w:before="600" w:after="80" w:line="312" w:lineRule="atLeast"/>
      <w:ind w:firstLineChars="0" w:firstLine="0"/>
      <w:outlineLvl w:val="9"/>
    </w:pPr>
    <w:rPr>
      <w:rFonts w:ascii="Cambria" w:eastAsia="宋体" w:hAnsi="Cambria"/>
      <w:b/>
      <w:bCs/>
      <w:color w:val="365F91"/>
      <w:kern w:val="0"/>
      <w:sz w:val="24"/>
      <w:szCs w:val="24"/>
    </w:rPr>
  </w:style>
  <w:style w:type="character" w:customStyle="1" w:styleId="Charf1">
    <w:name w:val="签名 Char"/>
    <w:uiPriority w:val="99"/>
    <w:qFormat/>
    <w:rPr>
      <w:rFonts w:ascii="楷体" w:eastAsia="楷体" w:hAnsi="Tms Rmn" w:cs="Times New Roman"/>
      <w:sz w:val="21"/>
      <w:szCs w:val="20"/>
      <w:lang w:eastAsia="zh-CN" w:bidi="ar-SA"/>
    </w:rPr>
  </w:style>
  <w:style w:type="character" w:customStyle="1" w:styleId="2Char2">
    <w:name w:val="正文文本 2 Char"/>
    <w:qFormat/>
    <w:rPr>
      <w:rFonts w:eastAsia="楷体_GB2312"/>
      <w:color w:val="000000"/>
      <w:sz w:val="18"/>
      <w:szCs w:val="18"/>
    </w:rPr>
  </w:style>
  <w:style w:type="character" w:customStyle="1" w:styleId="Charf2">
    <w:name w:val="批注主题 Char"/>
    <w:basedOn w:val="Char18"/>
    <w:rPr>
      <w:sz w:val="18"/>
    </w:rPr>
  </w:style>
  <w:style w:type="character" w:customStyle="1" w:styleId="Char19">
    <w:name w:val="批注主题 Char1"/>
    <w:basedOn w:val="CharChar8"/>
    <w:qFormat/>
    <w:rPr>
      <w:rFonts w:ascii="宋体" w:eastAsia="楷体_GB2312" w:hAnsi="Times New Roman" w:cs="Times New Roman"/>
      <w:color w:val="000000"/>
      <w:sz w:val="18"/>
      <w:szCs w:val="20"/>
      <w:lang w:val="en-US" w:eastAsia="zh-CN" w:bidi="ar-SA"/>
    </w:rPr>
  </w:style>
  <w:style w:type="paragraph" w:customStyle="1" w:styleId="reader-word-layer">
    <w:name w:val="reader-word-layer"/>
    <w:basedOn w:val="a0"/>
    <w:pPr>
      <w:widowControl/>
      <w:spacing w:before="100" w:beforeAutospacing="1" w:after="100" w:afterAutospacing="1" w:line="240" w:lineRule="auto"/>
      <w:ind w:firstLineChars="0" w:firstLine="0"/>
      <w:jc w:val="left"/>
    </w:pPr>
    <w:rPr>
      <w:rFonts w:ascii="宋体" w:hAnsi="宋体" w:cs="宋体"/>
      <w:kern w:val="0"/>
      <w:szCs w:val="24"/>
    </w:rPr>
  </w:style>
  <w:style w:type="character" w:customStyle="1" w:styleId="CharChar50">
    <w:name w:val="Char Char5"/>
    <w:semiHidden/>
    <w:qFormat/>
    <w:rPr>
      <w:sz w:val="16"/>
      <w:szCs w:val="16"/>
    </w:rPr>
  </w:style>
  <w:style w:type="character" w:customStyle="1" w:styleId="Charf3">
    <w:name w:val="批注文字 Char"/>
    <w:semiHidden/>
    <w:qFormat/>
    <w:rPr>
      <w:rFonts w:ascii="Times New Roman" w:eastAsia="宋体" w:hAnsi="Times New Roman" w:cs="Times New Roman"/>
      <w:sz w:val="18"/>
      <w:szCs w:val="20"/>
      <w:lang w:eastAsia="zh-CN" w:bidi="ar-SA"/>
    </w:rPr>
  </w:style>
  <w:style w:type="paragraph" w:customStyle="1" w:styleId="10505">
    <w:name w:val="样式 标题1 + 段前: 0.5 行 段后: 0.5 行"/>
    <w:basedOn w:val="1f0"/>
    <w:pPr>
      <w:spacing w:line="640" w:lineRule="exact"/>
    </w:pPr>
    <w:rPr>
      <w:rFonts w:ascii="Times New Roman" w:eastAsia="方正小标宋_GBK" w:cs="宋体"/>
    </w:rPr>
  </w:style>
  <w:style w:type="character" w:customStyle="1" w:styleId="2Char10">
    <w:name w:val="正文文本 2 Char1"/>
    <w:uiPriority w:val="99"/>
    <w:semiHidden/>
    <w:qFormat/>
    <w:rPr>
      <w:sz w:val="18"/>
    </w:rPr>
  </w:style>
  <w:style w:type="paragraph" w:customStyle="1" w:styleId="p0">
    <w:name w:val="p0"/>
    <w:basedOn w:val="a0"/>
    <w:qFormat/>
    <w:pPr>
      <w:widowControl/>
      <w:spacing w:line="240" w:lineRule="auto"/>
      <w:ind w:firstLineChars="0" w:firstLine="0"/>
    </w:pPr>
    <w:rPr>
      <w:kern w:val="0"/>
      <w:sz w:val="21"/>
      <w:szCs w:val="21"/>
    </w:rPr>
  </w:style>
  <w:style w:type="character" w:customStyle="1" w:styleId="HTMLChar">
    <w:name w:val="HTML 预设格式 Char"/>
    <w:qFormat/>
    <w:rPr>
      <w:rFonts w:ascii="Arial Unicode MS" w:eastAsia="Arial Unicode MS" w:hAnsi="Arial Unicode MS" w:cs="Arial Unicode MS"/>
    </w:rPr>
  </w:style>
  <w:style w:type="paragraph" w:customStyle="1" w:styleId="55">
    <w:name w:val="5"/>
    <w:basedOn w:val="a0"/>
    <w:next w:val="af3"/>
    <w:qFormat/>
    <w:pPr>
      <w:spacing w:line="240" w:lineRule="auto"/>
      <w:ind w:firstLineChars="0" w:firstLine="0"/>
    </w:pPr>
    <w:rPr>
      <w:rFonts w:ascii="宋体" w:eastAsia="仿宋_GB2312" w:hAnsi="Courier New"/>
      <w:sz w:val="21"/>
    </w:rPr>
  </w:style>
  <w:style w:type="paragraph" w:customStyle="1" w:styleId="afffffa">
    <w:name w:val="正文缩进(小四)"/>
    <w:basedOn w:val="a0"/>
    <w:pPr>
      <w:widowControl/>
      <w:ind w:firstLineChars="0" w:firstLine="567"/>
    </w:pPr>
    <w:rPr>
      <w:spacing w:val="20"/>
      <w:kern w:val="0"/>
    </w:rPr>
  </w:style>
  <w:style w:type="paragraph" w:customStyle="1" w:styleId="paragraphindent">
    <w:name w:val="paragraphindent"/>
    <w:basedOn w:val="a0"/>
    <w:qFormat/>
    <w:pPr>
      <w:widowControl/>
      <w:spacing w:before="100" w:beforeAutospacing="1" w:after="100" w:afterAutospacing="1" w:line="240" w:lineRule="auto"/>
      <w:ind w:firstLineChars="0" w:firstLine="0"/>
      <w:jc w:val="left"/>
    </w:pPr>
    <w:rPr>
      <w:rFonts w:ascii="宋体" w:hAnsi="宋体" w:cs="宋体"/>
      <w:kern w:val="0"/>
      <w:szCs w:val="24"/>
    </w:rPr>
  </w:style>
  <w:style w:type="character" w:customStyle="1" w:styleId="CharChar40">
    <w:name w:val="Char Char4"/>
    <w:rPr>
      <w:rFonts w:ascii="宋体" w:eastAsia="仿宋_GB2312" w:hAnsi="Courier New"/>
      <w:kern w:val="2"/>
      <w:sz w:val="21"/>
    </w:rPr>
  </w:style>
  <w:style w:type="paragraph" w:customStyle="1" w:styleId="text">
    <w:name w:val="text"/>
    <w:basedOn w:val="a0"/>
    <w:qFormat/>
    <w:pPr>
      <w:widowControl/>
      <w:spacing w:before="100" w:beforeAutospacing="1" w:after="100" w:afterAutospacing="1" w:line="240" w:lineRule="auto"/>
      <w:ind w:firstLineChars="0" w:firstLine="0"/>
      <w:jc w:val="left"/>
    </w:pPr>
    <w:rPr>
      <w:rFonts w:ascii="宋体" w:hAnsi="宋体" w:cs="宋体"/>
      <w:kern w:val="0"/>
      <w:szCs w:val="24"/>
    </w:rPr>
  </w:style>
  <w:style w:type="character" w:customStyle="1" w:styleId="Char41">
    <w:name w:val="纯文本 Char4"/>
    <w:qFormat/>
    <w:rPr>
      <w:rFonts w:ascii="Courier New" w:hAnsi="Courier New"/>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DA9AA6-A862-4B0D-8C1B-71A281682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10</Pages>
  <Words>573</Words>
  <Characters>3270</Characters>
  <Application>Microsoft Office Word</Application>
  <DocSecurity>0</DocSecurity>
  <Lines>27</Lines>
  <Paragraphs>7</Paragraphs>
  <ScaleCrop>false</ScaleCrop>
  <Company>xy</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评估说明</dc:title>
  <dc:creator>xz</dc:creator>
  <cp:lastModifiedBy>win10</cp:lastModifiedBy>
  <cp:revision>14</cp:revision>
  <cp:lastPrinted>2020-11-25T08:51:00Z</cp:lastPrinted>
  <dcterms:created xsi:type="dcterms:W3CDTF">2024-04-25T04:33:00Z</dcterms:created>
  <dcterms:modified xsi:type="dcterms:W3CDTF">2024-08-15T03:46:00Z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54903C21DFBB4C25AAFFFC88840A9157_12</vt:lpwstr>
  </property>
</Properties>
</file>